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53" w:rsidRPr="0022136C" w:rsidRDefault="00063955" w:rsidP="00724153">
      <w:pPr>
        <w:jc w:val="center"/>
        <w:rPr>
          <w:rFonts w:ascii="Lato" w:hAnsi="Lato"/>
          <w:sz w:val="28"/>
          <w:szCs w:val="28"/>
          <w:lang w:val="fr-BE"/>
        </w:rPr>
      </w:pPr>
      <w:r w:rsidRPr="0022136C">
        <w:rPr>
          <w:rFonts w:ascii="Lato" w:hAnsi="Lato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7CDC" wp14:editId="61EEFD14">
                <wp:simplePos x="0" y="0"/>
                <wp:positionH relativeFrom="column">
                  <wp:posOffset>-71755</wp:posOffset>
                </wp:positionH>
                <wp:positionV relativeFrom="paragraph">
                  <wp:posOffset>97155</wp:posOffset>
                </wp:positionV>
                <wp:extent cx="1943100" cy="6858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53" w:rsidRPr="00A82C3B" w:rsidRDefault="00724153" w:rsidP="00724153">
                            <w:pPr>
                              <w:spacing w:after="100" w:afterAutospacing="1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A82C3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  <w:t>Nom</w:t>
                            </w:r>
                            <w:r w:rsidR="008B3B3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A82C3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:rsidR="00724153" w:rsidRPr="00A82C3B" w:rsidRDefault="00724153" w:rsidP="00724153">
                            <w:pPr>
                              <w:spacing w:after="100" w:afterAutospacing="1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A82C3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  <w:t>Prénom</w:t>
                            </w:r>
                            <w:r w:rsidR="008B3B3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A82C3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C7CD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65pt;margin-top:7.65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AKAIAAFI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">
                <v:textbox>
                  <w:txbxContent>
                    <w:p w:rsidR="00724153" w:rsidRPr="00A82C3B" w:rsidRDefault="00724153" w:rsidP="00724153">
                      <w:pPr>
                        <w:spacing w:after="100" w:afterAutospacing="1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</w:pPr>
                      <w:r w:rsidRPr="00A82C3B"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  <w:t>Nom</w:t>
                      </w:r>
                      <w:r w:rsidR="008B3B36"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A82C3B"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724153" w:rsidRPr="00A82C3B" w:rsidRDefault="00724153" w:rsidP="00724153">
                      <w:pPr>
                        <w:spacing w:after="100" w:afterAutospacing="1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</w:pPr>
                      <w:r w:rsidRPr="00A82C3B"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  <w:t>Prénom</w:t>
                      </w:r>
                      <w:r w:rsidR="008B3B36"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A82C3B">
                        <w:rPr>
                          <w:rFonts w:ascii="Century Gothic" w:hAnsi="Century Gothic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153" w:rsidRPr="0022136C" w:rsidRDefault="00724153" w:rsidP="00724153">
      <w:pPr>
        <w:jc w:val="center"/>
        <w:rPr>
          <w:rFonts w:ascii="Lato" w:hAnsi="Lato"/>
          <w:sz w:val="28"/>
          <w:szCs w:val="28"/>
          <w:lang w:val="fr-BE"/>
        </w:rPr>
      </w:pPr>
    </w:p>
    <w:p w:rsidR="00724153" w:rsidRPr="0022136C" w:rsidRDefault="00724153" w:rsidP="00724153">
      <w:pPr>
        <w:jc w:val="center"/>
        <w:rPr>
          <w:rFonts w:ascii="Lato" w:hAnsi="Lato"/>
          <w:sz w:val="28"/>
          <w:szCs w:val="28"/>
          <w:lang w:val="fr-BE"/>
        </w:rPr>
      </w:pPr>
    </w:p>
    <w:p w:rsidR="00724153" w:rsidRPr="0022136C" w:rsidRDefault="00724153" w:rsidP="00724153">
      <w:pPr>
        <w:jc w:val="center"/>
        <w:rPr>
          <w:rFonts w:ascii="Lato" w:hAnsi="Lato"/>
          <w:sz w:val="28"/>
          <w:szCs w:val="28"/>
          <w:lang w:val="fr-BE"/>
        </w:rPr>
      </w:pPr>
    </w:p>
    <w:p w:rsidR="00724153" w:rsidRPr="0022136C" w:rsidRDefault="00A06179" w:rsidP="008B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9"/>
        <w:jc w:val="center"/>
        <w:rPr>
          <w:rFonts w:ascii="Lato" w:hAnsi="Lato"/>
          <w:sz w:val="28"/>
          <w:szCs w:val="28"/>
          <w:lang w:val="fr-BE"/>
        </w:rPr>
      </w:pPr>
      <w:r w:rsidRPr="0022136C">
        <w:rPr>
          <w:rFonts w:ascii="Lato" w:hAnsi="Lato"/>
          <w:sz w:val="28"/>
          <w:szCs w:val="28"/>
          <w:lang w:val="fr-BE"/>
        </w:rPr>
        <w:t>Extraction</w:t>
      </w:r>
      <w:r w:rsidR="00724153" w:rsidRPr="0022136C">
        <w:rPr>
          <w:rFonts w:ascii="Lato" w:hAnsi="Lato"/>
          <w:sz w:val="28"/>
          <w:szCs w:val="28"/>
          <w:lang w:val="fr-BE"/>
        </w:rPr>
        <w:t xml:space="preserve"> &amp; observation d’ADN</w:t>
      </w:r>
    </w:p>
    <w:p w:rsidR="008B3B36" w:rsidRPr="0022136C" w:rsidRDefault="008B3B36" w:rsidP="008B3B36">
      <w:pPr>
        <w:ind w:right="119"/>
        <w:jc w:val="both"/>
        <w:rPr>
          <w:rFonts w:ascii="Lato" w:hAnsi="Lato"/>
          <w:sz w:val="20"/>
          <w:szCs w:val="20"/>
        </w:rPr>
      </w:pPr>
    </w:p>
    <w:p w:rsidR="008B3B36" w:rsidRPr="0022136C" w:rsidRDefault="008B3B36" w:rsidP="008B3B36">
      <w:pPr>
        <w:ind w:right="119"/>
        <w:jc w:val="both"/>
        <w:rPr>
          <w:rFonts w:ascii="Lato" w:hAnsi="Lato"/>
          <w:sz w:val="20"/>
          <w:szCs w:val="20"/>
        </w:rPr>
      </w:pPr>
    </w:p>
    <w:p w:rsidR="00724153" w:rsidRPr="0022136C" w:rsidRDefault="00724153" w:rsidP="008B3B36">
      <w:pPr>
        <w:ind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Il est possible d’extraire de l’ADN à partir d’aliments divers tels que par exemple les petits pois, les bananes ou bien encore les œufs de poisson.  Nous utiliserons lors de </w:t>
      </w:r>
      <w:r w:rsidR="006A25BD" w:rsidRPr="0022136C">
        <w:rPr>
          <w:rFonts w:ascii="Lato" w:hAnsi="Lato"/>
          <w:sz w:val="20"/>
          <w:szCs w:val="20"/>
        </w:rPr>
        <w:t xml:space="preserve">cette expérimentation vos propres cellules buccales. </w:t>
      </w:r>
    </w:p>
    <w:p w:rsidR="00724153" w:rsidRPr="0022136C" w:rsidRDefault="00066BBD" w:rsidP="008B3B36">
      <w:pPr>
        <w:spacing w:before="120" w:after="120"/>
        <w:ind w:right="119"/>
        <w:jc w:val="both"/>
        <w:rPr>
          <w:rFonts w:ascii="Lato" w:hAnsi="Lato"/>
          <w:i/>
          <w:sz w:val="20"/>
          <w:szCs w:val="20"/>
          <w:u w:val="single"/>
        </w:rPr>
      </w:pPr>
      <w:r w:rsidRPr="0022136C">
        <w:rPr>
          <w:rFonts w:ascii="Lato" w:hAnsi="Lato"/>
          <w:noProof/>
          <w:sz w:val="28"/>
          <w:szCs w:val="28"/>
          <w:lang w:val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4916805</wp:posOffset>
                </wp:positionH>
                <wp:positionV relativeFrom="paragraph">
                  <wp:posOffset>245109</wp:posOffset>
                </wp:positionV>
                <wp:extent cx="1562100" cy="304800"/>
                <wp:effectExtent l="38100" t="228600" r="38100" b="2286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4219"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BD" w:rsidRPr="00066BBD" w:rsidRDefault="00066BBD" w:rsidP="00066BBD">
                            <w:pPr>
                              <w:jc w:val="center"/>
                              <w:rPr>
                                <w:rFonts w:ascii="Roboto" w:hAnsi="Roboto"/>
                                <w:sz w:val="26"/>
                                <w:szCs w:val="28"/>
                              </w:rPr>
                            </w:pPr>
                            <w:r w:rsidRPr="00066BBD">
                              <w:rPr>
                                <w:rFonts w:ascii="Roboto" w:hAnsi="Roboto"/>
                                <w:sz w:val="26"/>
                                <w:szCs w:val="28"/>
                              </w:rPr>
                              <w:t>Cellules buccales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87.15pt;margin-top:19.3pt;width:123pt;height:24pt;rotation:104226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">
                <v:textbox>
                  <w:txbxContent>
                    <w:p w:rsidR="00066BBD" w:rsidRPr="00066BBD" w:rsidRDefault="00066BBD" w:rsidP="00066BBD">
                      <w:pPr>
                        <w:jc w:val="center"/>
                        <w:rPr>
                          <w:rFonts w:ascii="Roboto" w:hAnsi="Roboto"/>
                          <w:sz w:val="26"/>
                          <w:szCs w:val="28"/>
                        </w:rPr>
                      </w:pPr>
                      <w:bookmarkStart w:id="1" w:name="_GoBack"/>
                      <w:r w:rsidRPr="00066BBD">
                        <w:rPr>
                          <w:rFonts w:ascii="Roboto" w:hAnsi="Roboto"/>
                          <w:sz w:val="26"/>
                          <w:szCs w:val="28"/>
                        </w:rPr>
                        <w:t>Cellules buccales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24153" w:rsidRPr="0022136C">
        <w:rPr>
          <w:rFonts w:ascii="Lato" w:hAnsi="Lato"/>
          <w:i/>
          <w:sz w:val="20"/>
          <w:szCs w:val="20"/>
          <w:u w:val="single"/>
        </w:rPr>
        <w:t>Matériel &amp; équipement nécessaire pour chaque personne ou groupe</w:t>
      </w:r>
    </w:p>
    <w:tbl>
      <w:tblPr>
        <w:tblStyle w:val="Grilledutableau"/>
        <w:tblW w:w="10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289"/>
      </w:tblGrid>
      <w:tr w:rsidR="0022136C" w:rsidRPr="00C41214" w:rsidTr="00531342">
        <w:trPr>
          <w:trHeight w:val="284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1 gobelet avec 10 ml d’eau</w:t>
            </w:r>
            <w:r>
              <w:rPr>
                <w:rFonts w:ascii="Lato" w:hAnsi="Lato"/>
                <w:sz w:val="20"/>
                <w:szCs w:val="20"/>
              </w:rPr>
              <w:t xml:space="preserve"> potable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1 porte tube à essai</w:t>
            </w:r>
          </w:p>
        </w:tc>
      </w:tr>
      <w:tr w:rsidR="0022136C" w:rsidRPr="00C41214" w:rsidTr="00531342">
        <w:trPr>
          <w:trHeight w:val="298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Sel de cuisine : 3 g (~ 1 grosse cuillère de laboratoire)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2 verres de montre</w:t>
            </w:r>
          </w:p>
        </w:tc>
      </w:tr>
      <w:tr w:rsidR="0022136C" w:rsidRPr="00C41214" w:rsidTr="00531342">
        <w:trPr>
          <w:trHeight w:val="284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Produit vaisselle : 10 ml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1 pince fine</w:t>
            </w:r>
          </w:p>
        </w:tc>
      </w:tr>
      <w:tr w:rsidR="0022136C" w:rsidRPr="00C41214" w:rsidTr="00531342">
        <w:trPr>
          <w:trHeight w:val="298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Alcool (Éthanol 95 %) froid : 3 ml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C41214">
              <w:rPr>
                <w:rFonts w:ascii="Lato" w:hAnsi="Lato"/>
                <w:sz w:val="20"/>
                <w:szCs w:val="20"/>
              </w:rPr>
              <w:t>1 cuillère de laboratoire en plastique</w:t>
            </w:r>
          </w:p>
        </w:tc>
      </w:tr>
      <w:tr w:rsidR="0022136C" w:rsidRPr="00C41214" w:rsidTr="00531342">
        <w:trPr>
          <w:trHeight w:val="284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Vert de méthyle : quelques gouttes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22136C" w:rsidRPr="00C41214" w:rsidTr="00531342">
        <w:trPr>
          <w:trHeight w:val="298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1 pipettes pasteur de 3 ml (jetable)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22136C" w:rsidRPr="00C41214" w:rsidTr="00531342">
        <w:trPr>
          <w:trHeight w:val="284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2 seringues de 5 ml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22136C" w:rsidRPr="00C41214" w:rsidTr="00531342">
        <w:trPr>
          <w:trHeight w:val="583"/>
        </w:trPr>
        <w:tc>
          <w:tcPr>
            <w:tcW w:w="5288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22136C">
              <w:rPr>
                <w:rFonts w:ascii="Lato" w:hAnsi="Lato"/>
                <w:sz w:val="20"/>
                <w:szCs w:val="20"/>
              </w:rPr>
              <w:t>1 tube à essai</w:t>
            </w:r>
          </w:p>
        </w:tc>
        <w:tc>
          <w:tcPr>
            <w:tcW w:w="5289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9221C6" w:rsidRDefault="009221C6" w:rsidP="009221C6">
      <w:pPr>
        <w:spacing w:before="120" w:after="120"/>
        <w:ind w:right="119"/>
        <w:jc w:val="both"/>
        <w:rPr>
          <w:rFonts w:ascii="Lato" w:hAnsi="Lato"/>
          <w:i/>
          <w:sz w:val="20"/>
          <w:szCs w:val="20"/>
          <w:u w:val="single"/>
        </w:rPr>
      </w:pPr>
      <w:r w:rsidRPr="0022136C">
        <w:rPr>
          <w:rFonts w:ascii="Lato" w:hAnsi="Lato"/>
          <w:i/>
          <w:sz w:val="20"/>
          <w:szCs w:val="20"/>
          <w:u w:val="single"/>
        </w:rPr>
        <w:t>Matériel &amp; équipement pour l’ensemble de la classe</w:t>
      </w:r>
    </w:p>
    <w:tbl>
      <w:tblPr>
        <w:tblStyle w:val="Grilledutableau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3"/>
      </w:tblGrid>
      <w:tr w:rsidR="0022136C" w:rsidRPr="00C41214" w:rsidTr="00531342">
        <w:trPr>
          <w:trHeight w:val="299"/>
        </w:trPr>
        <w:tc>
          <w:tcPr>
            <w:tcW w:w="5282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C41214">
              <w:rPr>
                <w:rFonts w:ascii="Lato" w:hAnsi="Lato"/>
                <w:sz w:val="20"/>
                <w:szCs w:val="20"/>
              </w:rPr>
              <w:t xml:space="preserve">1 microscope </w:t>
            </w:r>
          </w:p>
        </w:tc>
        <w:tc>
          <w:tcPr>
            <w:tcW w:w="5283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  <w:lang w:val="fr-BE"/>
              </w:rPr>
            </w:pPr>
            <w:r w:rsidRPr="00C41214">
              <w:rPr>
                <w:rFonts w:ascii="Lato" w:hAnsi="Lato"/>
                <w:sz w:val="20"/>
                <w:szCs w:val="20"/>
                <w:lang w:val="fr-BE"/>
              </w:rPr>
              <w:t>Stock produit vaisselle</w:t>
            </w:r>
          </w:p>
        </w:tc>
      </w:tr>
      <w:tr w:rsidR="0022136C" w:rsidRPr="00C41214" w:rsidTr="00531342">
        <w:trPr>
          <w:trHeight w:val="314"/>
        </w:trPr>
        <w:tc>
          <w:tcPr>
            <w:tcW w:w="5282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C41214">
              <w:rPr>
                <w:rFonts w:ascii="Lato" w:hAnsi="Lato"/>
                <w:sz w:val="20"/>
                <w:szCs w:val="20"/>
              </w:rPr>
              <w:t>1 oignon</w:t>
            </w:r>
          </w:p>
        </w:tc>
        <w:tc>
          <w:tcPr>
            <w:tcW w:w="5283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  <w:lang w:val="fr-BE"/>
              </w:rPr>
            </w:pPr>
            <w:r w:rsidRPr="00C41214">
              <w:rPr>
                <w:rFonts w:ascii="Lato" w:hAnsi="Lato"/>
                <w:sz w:val="20"/>
                <w:szCs w:val="20"/>
                <w:lang w:val="fr-BE"/>
              </w:rPr>
              <w:t>Stock alcool (Ethanol 95%) froid</w:t>
            </w:r>
          </w:p>
        </w:tc>
      </w:tr>
      <w:tr w:rsidR="0022136C" w:rsidRPr="00C41214" w:rsidTr="00531342">
        <w:trPr>
          <w:trHeight w:val="299"/>
        </w:trPr>
        <w:tc>
          <w:tcPr>
            <w:tcW w:w="5282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  <w:r w:rsidRPr="00C41214">
              <w:rPr>
                <w:rFonts w:ascii="Lato" w:hAnsi="Lato"/>
                <w:sz w:val="20"/>
                <w:szCs w:val="20"/>
              </w:rPr>
              <w:t>Lames &amp; lamelles</w:t>
            </w:r>
          </w:p>
        </w:tc>
        <w:tc>
          <w:tcPr>
            <w:tcW w:w="5283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  <w:lang w:val="fr-BE"/>
              </w:rPr>
            </w:pPr>
            <w:r w:rsidRPr="00C41214">
              <w:rPr>
                <w:rFonts w:ascii="Lato" w:hAnsi="Lato"/>
                <w:sz w:val="20"/>
                <w:szCs w:val="20"/>
                <w:lang w:val="fr-BE"/>
              </w:rPr>
              <w:t>Stock vert de méthyle</w:t>
            </w:r>
          </w:p>
        </w:tc>
      </w:tr>
      <w:tr w:rsidR="0022136C" w:rsidRPr="00C41214" w:rsidTr="00531342">
        <w:trPr>
          <w:trHeight w:val="314"/>
        </w:trPr>
        <w:tc>
          <w:tcPr>
            <w:tcW w:w="5282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  <w:lang w:val="fr-BE"/>
              </w:rPr>
            </w:pPr>
            <w:r w:rsidRPr="00C41214">
              <w:rPr>
                <w:rFonts w:ascii="Lato" w:hAnsi="Lato"/>
                <w:sz w:val="20"/>
                <w:szCs w:val="20"/>
                <w:lang w:val="fr-BE"/>
              </w:rPr>
              <w:t>Stock sel</w:t>
            </w:r>
          </w:p>
        </w:tc>
        <w:tc>
          <w:tcPr>
            <w:tcW w:w="5283" w:type="dxa"/>
          </w:tcPr>
          <w:p w:rsidR="0022136C" w:rsidRPr="00C41214" w:rsidRDefault="0022136C" w:rsidP="00531342">
            <w:pPr>
              <w:ind w:right="119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063955" w:rsidRDefault="00063955" w:rsidP="00063955">
      <w:pPr>
        <w:pStyle w:val="Paragraphedeliste"/>
        <w:spacing w:before="120" w:after="120"/>
        <w:ind w:left="1440" w:right="119"/>
        <w:jc w:val="both"/>
        <w:rPr>
          <w:rFonts w:ascii="Lato" w:hAnsi="Lato"/>
          <w:i/>
          <w:sz w:val="20"/>
          <w:szCs w:val="20"/>
          <w:u w:val="single"/>
        </w:rPr>
      </w:pPr>
    </w:p>
    <w:p w:rsidR="00063955" w:rsidRDefault="00063955" w:rsidP="00063955">
      <w:pPr>
        <w:pStyle w:val="Paragraphedeliste"/>
        <w:spacing w:before="120" w:after="120"/>
        <w:ind w:left="1440" w:right="119"/>
        <w:jc w:val="both"/>
        <w:rPr>
          <w:rFonts w:ascii="Lato" w:hAnsi="Lato"/>
          <w:i/>
          <w:sz w:val="20"/>
          <w:szCs w:val="20"/>
          <w:u w:val="single"/>
        </w:rPr>
      </w:pPr>
    </w:p>
    <w:p w:rsidR="00724153" w:rsidRPr="00063955" w:rsidRDefault="00724153" w:rsidP="00063955">
      <w:pPr>
        <w:pStyle w:val="Paragraphedeliste"/>
        <w:numPr>
          <w:ilvl w:val="1"/>
          <w:numId w:val="16"/>
        </w:numPr>
        <w:spacing w:before="120" w:after="120"/>
        <w:ind w:right="119"/>
        <w:jc w:val="both"/>
        <w:rPr>
          <w:rFonts w:ascii="Lato" w:hAnsi="Lato"/>
          <w:i/>
          <w:sz w:val="20"/>
          <w:szCs w:val="20"/>
          <w:u w:val="single"/>
        </w:rPr>
      </w:pPr>
      <w:r w:rsidRPr="00063955">
        <w:rPr>
          <w:rFonts w:ascii="Lato" w:hAnsi="Lato"/>
          <w:i/>
          <w:sz w:val="20"/>
          <w:szCs w:val="20"/>
          <w:u w:val="single"/>
        </w:rPr>
        <w:t>Procédure d’extraction</w:t>
      </w:r>
    </w:p>
    <w:p w:rsidR="00724153" w:rsidRPr="0022136C" w:rsidRDefault="00E2483B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>Mâchouillez</w:t>
      </w:r>
      <w:r w:rsidR="00516DC2" w:rsidRPr="0022136C">
        <w:rPr>
          <w:rFonts w:ascii="Lato" w:hAnsi="Lato"/>
          <w:sz w:val="20"/>
          <w:szCs w:val="20"/>
        </w:rPr>
        <w:t xml:space="preserve"> avec vos dents l’intérieur de vos joues, sans avaler votre salive</w:t>
      </w:r>
      <w:r w:rsidRPr="0022136C">
        <w:rPr>
          <w:rFonts w:ascii="Lato" w:hAnsi="Lato"/>
          <w:sz w:val="20"/>
          <w:szCs w:val="20"/>
        </w:rPr>
        <w:t xml:space="preserve">. Vous pouvez aussi masser vos joues contre le côté de vos dents.  </w:t>
      </w:r>
    </w:p>
    <w:p w:rsidR="00516DC2" w:rsidRPr="0022136C" w:rsidRDefault="00516DC2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>Faites un lavage buc</w:t>
      </w:r>
      <w:r w:rsidR="00E2483B" w:rsidRPr="0022136C">
        <w:rPr>
          <w:rFonts w:ascii="Lato" w:hAnsi="Lato"/>
          <w:sz w:val="20"/>
          <w:szCs w:val="20"/>
        </w:rPr>
        <w:t>c</w:t>
      </w:r>
      <w:r w:rsidRPr="0022136C">
        <w:rPr>
          <w:rFonts w:ascii="Lato" w:hAnsi="Lato"/>
          <w:sz w:val="20"/>
          <w:szCs w:val="20"/>
        </w:rPr>
        <w:t>al de +/- 15 secondes avec l’eau de votre gobelet : gargarisez-vous et faites bien circuler l’eau dans toute votre bouche.</w:t>
      </w:r>
    </w:p>
    <w:p w:rsidR="00516DC2" w:rsidRPr="0022136C" w:rsidRDefault="00516DC2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Recrachez cette eau dans </w:t>
      </w:r>
      <w:r w:rsidR="00E2483B" w:rsidRPr="0022136C">
        <w:rPr>
          <w:rFonts w:ascii="Lato" w:hAnsi="Lato"/>
          <w:sz w:val="20"/>
          <w:szCs w:val="20"/>
        </w:rPr>
        <w:t>le bécher</w:t>
      </w:r>
      <w:r w:rsidRPr="0022136C">
        <w:rPr>
          <w:rFonts w:ascii="Lato" w:hAnsi="Lato"/>
          <w:sz w:val="20"/>
          <w:szCs w:val="20"/>
        </w:rPr>
        <w:t xml:space="preserve">. </w:t>
      </w:r>
    </w:p>
    <w:p w:rsidR="00724153" w:rsidRPr="0022136C" w:rsidRDefault="00E2483B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>Ajoutez dans le bécher</w:t>
      </w:r>
      <w:r w:rsidR="00724153" w:rsidRPr="0022136C">
        <w:rPr>
          <w:rFonts w:ascii="Lato" w:hAnsi="Lato"/>
          <w:sz w:val="20"/>
          <w:szCs w:val="20"/>
        </w:rPr>
        <w:t xml:space="preserve"> le sel et </w:t>
      </w:r>
      <w:r w:rsidRPr="0022136C">
        <w:rPr>
          <w:rFonts w:ascii="Lato" w:hAnsi="Lato"/>
          <w:sz w:val="20"/>
          <w:szCs w:val="20"/>
        </w:rPr>
        <w:t>mélangez.</w:t>
      </w:r>
    </w:p>
    <w:p w:rsidR="00724153" w:rsidRPr="0022136C" w:rsidRDefault="008F23D1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>Avec une seringue, a</w:t>
      </w:r>
      <w:r w:rsidR="00724153" w:rsidRPr="0022136C">
        <w:rPr>
          <w:rFonts w:ascii="Lato" w:hAnsi="Lato"/>
          <w:sz w:val="20"/>
          <w:szCs w:val="20"/>
        </w:rPr>
        <w:t>jouter le produit vaisselle et mélanger à nouveau.</w:t>
      </w:r>
    </w:p>
    <w:p w:rsidR="00724153" w:rsidRPr="0022136C" w:rsidRDefault="00724153" w:rsidP="008B3B36">
      <w:pPr>
        <w:ind w:right="119" w:firstLine="708"/>
        <w:jc w:val="both"/>
        <w:rPr>
          <w:rFonts w:ascii="Lato" w:hAnsi="Lato"/>
          <w:i/>
          <w:sz w:val="20"/>
          <w:szCs w:val="20"/>
        </w:rPr>
      </w:pPr>
      <w:r w:rsidRPr="0022136C">
        <w:rPr>
          <w:rFonts w:ascii="Lato" w:hAnsi="Lato"/>
          <w:i/>
          <w:sz w:val="18"/>
          <w:szCs w:val="20"/>
        </w:rPr>
        <w:t xml:space="preserve"> Le liquide vaisselle dissouts les membranes cellulaires et dénature les protéines</w:t>
      </w:r>
      <w:r w:rsidRPr="0022136C">
        <w:rPr>
          <w:rFonts w:ascii="Lato" w:hAnsi="Lato"/>
          <w:i/>
          <w:sz w:val="20"/>
          <w:szCs w:val="20"/>
        </w:rPr>
        <w:t>.</w:t>
      </w:r>
    </w:p>
    <w:p w:rsidR="00724153" w:rsidRPr="0022136C" w:rsidRDefault="009221C6" w:rsidP="009221C6">
      <w:pPr>
        <w:pStyle w:val="Paragraphedeliste"/>
        <w:numPr>
          <w:ilvl w:val="0"/>
          <w:numId w:val="19"/>
        </w:numPr>
        <w:ind w:right="119"/>
        <w:jc w:val="both"/>
        <w:rPr>
          <w:rFonts w:ascii="Lato" w:hAnsi="Lato"/>
          <w:i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Laisser agir quelques minutes </w:t>
      </w:r>
      <w:r w:rsidR="001D71C4" w:rsidRPr="0022136C">
        <w:rPr>
          <w:rFonts w:ascii="Lato" w:hAnsi="Lato"/>
          <w:sz w:val="20"/>
          <w:szCs w:val="20"/>
        </w:rPr>
        <w:t>(~ 5 à 10 min.)</w:t>
      </w:r>
    </w:p>
    <w:p w:rsidR="00724153" w:rsidRPr="0022136C" w:rsidRDefault="00724153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Avec </w:t>
      </w:r>
      <w:r w:rsidR="009221C6" w:rsidRPr="0022136C">
        <w:rPr>
          <w:rFonts w:ascii="Lato" w:hAnsi="Lato"/>
          <w:sz w:val="20"/>
          <w:szCs w:val="20"/>
        </w:rPr>
        <w:t>une pipette pasteur</w:t>
      </w:r>
      <w:r w:rsidRPr="0022136C">
        <w:rPr>
          <w:rFonts w:ascii="Lato" w:hAnsi="Lato"/>
          <w:sz w:val="20"/>
          <w:szCs w:val="20"/>
        </w:rPr>
        <w:t xml:space="preserve">, prélever 3 ml de </w:t>
      </w:r>
      <w:r w:rsidR="00E2483B" w:rsidRPr="0022136C">
        <w:rPr>
          <w:rFonts w:ascii="Lato" w:hAnsi="Lato"/>
          <w:sz w:val="20"/>
          <w:szCs w:val="20"/>
        </w:rPr>
        <w:t xml:space="preserve">ce mélange </w:t>
      </w:r>
      <w:r w:rsidRPr="0022136C">
        <w:rPr>
          <w:rFonts w:ascii="Lato" w:hAnsi="Lato"/>
          <w:sz w:val="20"/>
          <w:szCs w:val="20"/>
        </w:rPr>
        <w:t xml:space="preserve">et les verser dans </w:t>
      </w:r>
      <w:r w:rsidR="0077696D" w:rsidRPr="0022136C">
        <w:rPr>
          <w:rFonts w:ascii="Lato" w:hAnsi="Lato"/>
          <w:sz w:val="20"/>
          <w:szCs w:val="20"/>
        </w:rPr>
        <w:t>le tube à essai</w:t>
      </w:r>
      <w:r w:rsidRPr="0022136C">
        <w:rPr>
          <w:rFonts w:ascii="Lato" w:hAnsi="Lato"/>
          <w:sz w:val="20"/>
          <w:szCs w:val="20"/>
        </w:rPr>
        <w:t xml:space="preserve">.  </w:t>
      </w:r>
    </w:p>
    <w:p w:rsidR="00724153" w:rsidRPr="0022136C" w:rsidRDefault="00BD330A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Avec une </w:t>
      </w:r>
      <w:r w:rsidR="007528D0" w:rsidRPr="0022136C">
        <w:rPr>
          <w:rFonts w:ascii="Lato" w:hAnsi="Lato"/>
          <w:sz w:val="20"/>
          <w:szCs w:val="20"/>
        </w:rPr>
        <w:t>seringue</w:t>
      </w:r>
      <w:r w:rsidRPr="0022136C">
        <w:rPr>
          <w:rFonts w:ascii="Lato" w:hAnsi="Lato"/>
          <w:sz w:val="20"/>
          <w:szCs w:val="20"/>
        </w:rPr>
        <w:t>, a</w:t>
      </w:r>
      <w:r w:rsidR="00724153" w:rsidRPr="0022136C">
        <w:rPr>
          <w:rFonts w:ascii="Lato" w:hAnsi="Lato"/>
          <w:sz w:val="20"/>
          <w:szCs w:val="20"/>
        </w:rPr>
        <w:t>jouter délicatement l’alcool froid</w:t>
      </w:r>
      <w:r w:rsidR="009221C6" w:rsidRPr="0022136C">
        <w:rPr>
          <w:rFonts w:ascii="Lato" w:hAnsi="Lato"/>
          <w:sz w:val="20"/>
          <w:szCs w:val="20"/>
        </w:rPr>
        <w:t xml:space="preserve"> </w:t>
      </w:r>
      <w:r w:rsidR="00724153" w:rsidRPr="0022136C">
        <w:rPr>
          <w:rFonts w:ascii="Lato" w:hAnsi="Lato"/>
          <w:sz w:val="20"/>
          <w:szCs w:val="20"/>
        </w:rPr>
        <w:t>en le faisant couler contre la paroi d</w:t>
      </w:r>
      <w:r w:rsidRPr="0022136C">
        <w:rPr>
          <w:rFonts w:ascii="Lato" w:hAnsi="Lato"/>
          <w:sz w:val="20"/>
          <w:szCs w:val="20"/>
        </w:rPr>
        <w:t>u tube à essai</w:t>
      </w:r>
      <w:r w:rsidR="00724153" w:rsidRPr="0022136C">
        <w:rPr>
          <w:rFonts w:ascii="Lato" w:hAnsi="Lato"/>
          <w:sz w:val="20"/>
          <w:szCs w:val="20"/>
        </w:rPr>
        <w:t xml:space="preserve">.  La densité de l’alcool (éthanol 95% : 0,81) étant plus faible que celle de la solution d’oignon (eau + sel + liquide vaisselle), les deux solutions ne se mélangent pas et l’alcool forme une couche plus légère au-dessus du </w:t>
      </w:r>
      <w:r w:rsidR="007528D0" w:rsidRPr="0022136C">
        <w:rPr>
          <w:rFonts w:ascii="Lato" w:hAnsi="Lato"/>
          <w:sz w:val="20"/>
          <w:szCs w:val="20"/>
        </w:rPr>
        <w:t>mélange</w:t>
      </w:r>
      <w:r w:rsidR="00724153" w:rsidRPr="0022136C">
        <w:rPr>
          <w:rFonts w:ascii="Lato" w:hAnsi="Lato"/>
          <w:sz w:val="20"/>
          <w:szCs w:val="20"/>
        </w:rPr>
        <w:t xml:space="preserve">.  </w:t>
      </w:r>
    </w:p>
    <w:p w:rsidR="00724153" w:rsidRPr="0022136C" w:rsidRDefault="00724153" w:rsidP="008B3B36">
      <w:pPr>
        <w:numPr>
          <w:ilvl w:val="0"/>
          <w:numId w:val="16"/>
        </w:numPr>
        <w:tabs>
          <w:tab w:val="clear" w:pos="720"/>
          <w:tab w:val="num" w:pos="360"/>
        </w:tabs>
        <w:ind w:left="360" w:right="119"/>
        <w:jc w:val="both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Laissez reposer </w:t>
      </w:r>
      <w:r w:rsidR="00BD330A" w:rsidRPr="0022136C">
        <w:rPr>
          <w:rFonts w:ascii="Lato" w:hAnsi="Lato"/>
          <w:sz w:val="20"/>
          <w:szCs w:val="20"/>
        </w:rPr>
        <w:t>le tube à essai</w:t>
      </w:r>
      <w:r w:rsidRPr="0022136C">
        <w:rPr>
          <w:rFonts w:ascii="Lato" w:hAnsi="Lato"/>
          <w:sz w:val="20"/>
          <w:szCs w:val="20"/>
        </w:rPr>
        <w:t xml:space="preserve"> quelques minutes, les acides nucléiques (ADN et ARN) sont insolubles dans l’alcool froid et précipitent dans la partie supérieure d</w:t>
      </w:r>
      <w:r w:rsidR="0077696D" w:rsidRPr="0022136C">
        <w:rPr>
          <w:rFonts w:ascii="Lato" w:hAnsi="Lato"/>
          <w:sz w:val="20"/>
          <w:szCs w:val="20"/>
        </w:rPr>
        <w:t>u tube à essai</w:t>
      </w:r>
      <w:r w:rsidRPr="0022136C">
        <w:rPr>
          <w:rFonts w:ascii="Lato" w:hAnsi="Lato"/>
          <w:sz w:val="20"/>
          <w:szCs w:val="20"/>
        </w:rPr>
        <w:t xml:space="preserve">.  </w:t>
      </w:r>
    </w:p>
    <w:p w:rsidR="00724153" w:rsidRPr="0022136C" w:rsidRDefault="00724153" w:rsidP="00063955">
      <w:pPr>
        <w:rPr>
          <w:rFonts w:ascii="Lato" w:hAnsi="Lato"/>
          <w:sz w:val="20"/>
          <w:szCs w:val="20"/>
        </w:rPr>
      </w:pPr>
      <w:r w:rsidRPr="0022136C">
        <w:rPr>
          <w:rFonts w:ascii="Lato" w:hAnsi="Lato"/>
          <w:u w:val="single"/>
        </w:rPr>
        <w:br w:type="page"/>
      </w:r>
    </w:p>
    <w:p w:rsidR="00724153" w:rsidRPr="0022136C" w:rsidRDefault="00724153" w:rsidP="00724153">
      <w:pPr>
        <w:jc w:val="both"/>
        <w:rPr>
          <w:rFonts w:ascii="Lato" w:hAnsi="Lato"/>
          <w:sz w:val="20"/>
          <w:szCs w:val="20"/>
        </w:rPr>
      </w:pPr>
    </w:p>
    <w:p w:rsidR="00724153" w:rsidRDefault="00724153" w:rsidP="00724153">
      <w:pPr>
        <w:jc w:val="both"/>
        <w:rPr>
          <w:rFonts w:ascii="Lato" w:hAnsi="Lato"/>
          <w:sz w:val="20"/>
          <w:szCs w:val="20"/>
        </w:rPr>
      </w:pPr>
    </w:p>
    <w:p w:rsidR="00063955" w:rsidRDefault="00063955" w:rsidP="00724153">
      <w:pPr>
        <w:jc w:val="both"/>
        <w:rPr>
          <w:rFonts w:ascii="Lato" w:hAnsi="Lato"/>
          <w:sz w:val="20"/>
          <w:szCs w:val="20"/>
        </w:rPr>
      </w:pPr>
    </w:p>
    <w:p w:rsidR="00063955" w:rsidRPr="0022136C" w:rsidRDefault="00063955" w:rsidP="00724153">
      <w:pPr>
        <w:jc w:val="both"/>
        <w:rPr>
          <w:rFonts w:ascii="Lato" w:hAnsi="Lato"/>
          <w:sz w:val="20"/>
          <w:szCs w:val="20"/>
        </w:rPr>
      </w:pPr>
    </w:p>
    <w:p w:rsidR="00724153" w:rsidRPr="0022136C" w:rsidRDefault="00724153" w:rsidP="00724153">
      <w:pPr>
        <w:jc w:val="both"/>
        <w:rPr>
          <w:rFonts w:ascii="Lato" w:hAnsi="Lato"/>
          <w:sz w:val="20"/>
          <w:szCs w:val="20"/>
        </w:rPr>
      </w:pPr>
    </w:p>
    <w:p w:rsidR="00724153" w:rsidRPr="0022136C" w:rsidRDefault="00063955" w:rsidP="00724153">
      <w:pPr>
        <w:spacing w:before="120" w:after="120"/>
        <w:jc w:val="both"/>
        <w:rPr>
          <w:rFonts w:ascii="Lato" w:hAnsi="Lato"/>
          <w:i/>
          <w:sz w:val="20"/>
          <w:szCs w:val="20"/>
          <w:u w:val="single"/>
        </w:rPr>
      </w:pPr>
      <w:r>
        <w:rPr>
          <w:rFonts w:ascii="Lato" w:hAnsi="Lato"/>
          <w:i/>
          <w:sz w:val="20"/>
          <w:szCs w:val="20"/>
          <w:u w:val="single"/>
        </w:rPr>
        <w:t xml:space="preserve">2. </w:t>
      </w:r>
      <w:r w:rsidR="00724153" w:rsidRPr="0022136C">
        <w:rPr>
          <w:rFonts w:ascii="Lato" w:hAnsi="Lato"/>
          <w:i/>
          <w:sz w:val="20"/>
          <w:szCs w:val="20"/>
          <w:u w:val="single"/>
        </w:rPr>
        <w:t>Procédure de coloration des noyaux des cellules d’oignon</w:t>
      </w:r>
    </w:p>
    <w:p w:rsidR="00961A8D" w:rsidRPr="0022136C" w:rsidRDefault="00724153" w:rsidP="00970D3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Prélever avec une pince de l’épiderme d’oignon.  L’épiderme est la fine peau qui recouvre la partie interne des diverses couches de l’oignon.  </w:t>
      </w:r>
    </w:p>
    <w:p w:rsidR="00724153" w:rsidRPr="0022136C" w:rsidRDefault="00724153" w:rsidP="0072415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Déposer le fragment d’épiderme dans un verre de montre avec quelques gouttes de </w:t>
      </w:r>
      <w:r w:rsidR="00453394" w:rsidRPr="0022136C">
        <w:rPr>
          <w:rFonts w:ascii="Lato" w:hAnsi="Lato"/>
          <w:sz w:val="20"/>
          <w:szCs w:val="20"/>
        </w:rPr>
        <w:t>vert</w:t>
      </w:r>
      <w:r w:rsidRPr="0022136C">
        <w:rPr>
          <w:rFonts w:ascii="Lato" w:hAnsi="Lato"/>
          <w:sz w:val="20"/>
          <w:szCs w:val="20"/>
        </w:rPr>
        <w:t xml:space="preserve"> de méthyle et laisser agir 2 min.</w:t>
      </w:r>
    </w:p>
    <w:p w:rsidR="00724153" w:rsidRPr="0022136C" w:rsidRDefault="00724153" w:rsidP="0072415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 xml:space="preserve">Rincer dans un autre verre de montre avec de l’eau distillée.  </w:t>
      </w:r>
    </w:p>
    <w:p w:rsidR="00724153" w:rsidRPr="0022136C" w:rsidRDefault="00724153" w:rsidP="0072415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Lato" w:hAnsi="Lato"/>
          <w:sz w:val="20"/>
          <w:szCs w:val="20"/>
        </w:rPr>
      </w:pPr>
      <w:r w:rsidRPr="0022136C">
        <w:rPr>
          <w:rFonts w:ascii="Lato" w:hAnsi="Lato"/>
          <w:sz w:val="20"/>
          <w:szCs w:val="20"/>
        </w:rPr>
        <w:t>Déposer le fragment coloré entre lame et lamelles et observer au microscope.</w:t>
      </w:r>
    </w:p>
    <w:p w:rsidR="00330CD9" w:rsidRPr="0022136C" w:rsidRDefault="00330CD9" w:rsidP="00330CD9">
      <w:pPr>
        <w:ind w:left="360"/>
        <w:jc w:val="center"/>
        <w:rPr>
          <w:rFonts w:ascii="Lato" w:hAnsi="Lato"/>
          <w:sz w:val="20"/>
          <w:szCs w:val="20"/>
        </w:rPr>
      </w:pPr>
      <w:bookmarkStart w:id="0" w:name="_GoBack"/>
      <w:bookmarkEnd w:id="0"/>
      <w:r w:rsidRPr="0022136C">
        <w:rPr>
          <w:rFonts w:ascii="Lato" w:hAnsi="Lato"/>
          <w:noProof/>
          <w:sz w:val="20"/>
          <w:szCs w:val="20"/>
        </w:rPr>
        <w:drawing>
          <wp:inline distT="0" distB="0" distL="0" distR="0" wp14:anchorId="68683148" wp14:editId="00379411">
            <wp:extent cx="4320540" cy="1560746"/>
            <wp:effectExtent l="0" t="0" r="381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78" cy="15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53" w:rsidRPr="0022136C" w:rsidRDefault="00724153" w:rsidP="00724153">
      <w:pPr>
        <w:tabs>
          <w:tab w:val="left" w:pos="360"/>
        </w:tabs>
        <w:spacing w:before="120" w:after="120"/>
        <w:rPr>
          <w:rFonts w:ascii="Lato" w:hAnsi="Lato"/>
          <w:sz w:val="20"/>
          <w:szCs w:val="20"/>
        </w:rPr>
      </w:pPr>
    </w:p>
    <w:p w:rsidR="00724153" w:rsidRPr="0022136C" w:rsidRDefault="00724153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  <w:r w:rsidRPr="0022136C">
        <w:rPr>
          <w:rFonts w:ascii="Lato" w:hAnsi="Lato"/>
          <w:b/>
          <w:i/>
          <w:sz w:val="20"/>
          <w:szCs w:val="20"/>
          <w:u w:val="single"/>
        </w:rPr>
        <w:t>Observation</w:t>
      </w:r>
      <w:r w:rsidR="00063955">
        <w:rPr>
          <w:rFonts w:ascii="Lato" w:hAnsi="Lato"/>
          <w:b/>
          <w:i/>
          <w:sz w:val="20"/>
          <w:szCs w:val="20"/>
          <w:u w:val="single"/>
        </w:rPr>
        <w:t>s</w:t>
      </w:r>
      <w:r w:rsidRPr="0022136C">
        <w:rPr>
          <w:rFonts w:ascii="Lato" w:hAnsi="Lato"/>
          <w:i/>
          <w:sz w:val="20"/>
          <w:szCs w:val="20"/>
        </w:rPr>
        <w:t> :</w:t>
      </w:r>
    </w:p>
    <w:p w:rsidR="00724153" w:rsidRPr="0022136C" w:rsidRDefault="00724153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724153" w:rsidRPr="0022136C" w:rsidRDefault="00724153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724153" w:rsidRPr="0022136C" w:rsidRDefault="00724153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724153" w:rsidRDefault="00724153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063955" w:rsidRDefault="00063955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063955" w:rsidRDefault="00063955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063955" w:rsidRDefault="00063955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063955" w:rsidRPr="0022136C" w:rsidRDefault="00063955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724153" w:rsidRPr="0022136C" w:rsidRDefault="00724153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063955" w:rsidRPr="00C41214" w:rsidRDefault="00063955" w:rsidP="00063955">
      <w:pPr>
        <w:rPr>
          <w:rFonts w:ascii="Lato" w:hAnsi="Lato"/>
          <w:sz w:val="22"/>
          <w:szCs w:val="22"/>
          <w:u w:val="single"/>
        </w:rPr>
      </w:pPr>
      <w:r w:rsidRPr="00C41214">
        <w:rPr>
          <w:rFonts w:ascii="Lato" w:hAnsi="Lato"/>
          <w:sz w:val="22"/>
          <w:szCs w:val="22"/>
          <w:u w:val="single"/>
        </w:rPr>
        <w:t>Est-ce vraiment de l’ADN ?</w:t>
      </w:r>
    </w:p>
    <w:p w:rsidR="00063955" w:rsidRPr="00C41214" w:rsidRDefault="00063955" w:rsidP="00063955">
      <w:pPr>
        <w:jc w:val="both"/>
        <w:rPr>
          <w:rFonts w:ascii="Lato" w:hAnsi="Lato"/>
          <w:i/>
          <w:sz w:val="20"/>
          <w:szCs w:val="20"/>
        </w:rPr>
      </w:pPr>
      <w:r w:rsidRPr="00C41214">
        <w:rPr>
          <w:rFonts w:ascii="Lato" w:hAnsi="Lato"/>
          <w:sz w:val="20"/>
          <w:szCs w:val="20"/>
        </w:rPr>
        <w:t>Comment peut-on montrer que le filament obtenu</w:t>
      </w:r>
      <w:r>
        <w:rPr>
          <w:rFonts w:ascii="Lato" w:hAnsi="Lato"/>
          <w:sz w:val="20"/>
          <w:szCs w:val="20"/>
        </w:rPr>
        <w:t xml:space="preserve"> lors de l’extraction </w:t>
      </w:r>
      <w:r w:rsidRPr="00C41214">
        <w:rPr>
          <w:rFonts w:ascii="Lato" w:hAnsi="Lato"/>
          <w:sz w:val="20"/>
          <w:szCs w:val="20"/>
        </w:rPr>
        <w:t>est bien de l’ADN ?</w:t>
      </w:r>
    </w:p>
    <w:p w:rsidR="00724153" w:rsidRPr="0022136C" w:rsidRDefault="00724153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E77701" w:rsidRPr="0022136C" w:rsidRDefault="00E77701" w:rsidP="00724153">
      <w:p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</w:rPr>
      </w:pPr>
    </w:p>
    <w:p w:rsidR="00724153" w:rsidRPr="00063955" w:rsidRDefault="00063955" w:rsidP="00063955">
      <w:pPr>
        <w:pStyle w:val="Paragraphedeliste"/>
        <w:numPr>
          <w:ilvl w:val="0"/>
          <w:numId w:val="21"/>
        </w:numPr>
        <w:tabs>
          <w:tab w:val="left" w:pos="360"/>
        </w:tabs>
        <w:spacing w:before="120" w:after="120"/>
        <w:rPr>
          <w:rFonts w:ascii="Lato" w:hAnsi="Lato"/>
          <w:i/>
          <w:sz w:val="20"/>
          <w:szCs w:val="20"/>
          <w:u w:val="single"/>
        </w:rPr>
      </w:pPr>
      <w:r w:rsidRPr="00063955">
        <w:rPr>
          <w:rFonts w:ascii="Lato" w:hAnsi="Lato"/>
          <w:i/>
          <w:sz w:val="20"/>
          <w:szCs w:val="20"/>
          <w:u w:val="single"/>
        </w:rPr>
        <w:t xml:space="preserve"> </w:t>
      </w:r>
      <w:r w:rsidR="00724153" w:rsidRPr="00063955">
        <w:rPr>
          <w:rFonts w:ascii="Lato" w:hAnsi="Lato"/>
          <w:i/>
          <w:sz w:val="20"/>
          <w:szCs w:val="20"/>
          <w:u w:val="single"/>
        </w:rPr>
        <w:t>Procédure de coloration de l’ADN provenant de l’extraction</w:t>
      </w:r>
    </w:p>
    <w:p w:rsidR="00724153" w:rsidRPr="0022136C" w:rsidRDefault="00724153" w:rsidP="0072415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Lato" w:hAnsi="Lato"/>
          <w:sz w:val="20"/>
          <w:szCs w:val="20"/>
        </w:rPr>
      </w:pPr>
      <w:bookmarkStart w:id="1" w:name="_Hlk45198026"/>
      <w:r w:rsidRPr="0022136C">
        <w:rPr>
          <w:rFonts w:ascii="Lato" w:hAnsi="Lato"/>
          <w:sz w:val="20"/>
          <w:szCs w:val="20"/>
        </w:rPr>
        <w:t xml:space="preserve">Récupérer avec une </w:t>
      </w:r>
      <w:r w:rsidR="00E77701" w:rsidRPr="0022136C">
        <w:rPr>
          <w:rFonts w:ascii="Lato" w:hAnsi="Lato"/>
          <w:sz w:val="20"/>
          <w:szCs w:val="20"/>
        </w:rPr>
        <w:t>pince ou une pipette pasteur</w:t>
      </w:r>
      <w:r w:rsidRPr="0022136C">
        <w:rPr>
          <w:rFonts w:ascii="Lato" w:hAnsi="Lato"/>
          <w:sz w:val="20"/>
          <w:szCs w:val="20"/>
        </w:rPr>
        <w:t xml:space="preserve"> les filaments blancs précipités dans l’alcool d</w:t>
      </w:r>
      <w:r w:rsidR="0077696D" w:rsidRPr="0022136C">
        <w:rPr>
          <w:rFonts w:ascii="Lato" w:hAnsi="Lato"/>
          <w:sz w:val="20"/>
          <w:szCs w:val="20"/>
        </w:rPr>
        <w:t>u tube à essai</w:t>
      </w:r>
      <w:r w:rsidRPr="0022136C">
        <w:rPr>
          <w:rFonts w:ascii="Lato" w:hAnsi="Lato"/>
          <w:sz w:val="20"/>
          <w:szCs w:val="20"/>
        </w:rPr>
        <w:t>, les placer dans le verre de montre contenant le colorant</w:t>
      </w:r>
      <w:r w:rsidR="000C272C" w:rsidRPr="0022136C">
        <w:rPr>
          <w:rFonts w:ascii="Lato" w:hAnsi="Lato"/>
          <w:sz w:val="20"/>
          <w:szCs w:val="20"/>
        </w:rPr>
        <w:t>, laisser agir 2 min et rincer dans un autre verre de montre. O</w:t>
      </w:r>
      <w:r w:rsidRPr="0022136C">
        <w:rPr>
          <w:rFonts w:ascii="Lato" w:hAnsi="Lato"/>
          <w:sz w:val="20"/>
          <w:szCs w:val="20"/>
        </w:rPr>
        <w:t xml:space="preserve">bserver.  </w:t>
      </w:r>
    </w:p>
    <w:bookmarkEnd w:id="1"/>
    <w:p w:rsidR="00724153" w:rsidRPr="0022136C" w:rsidRDefault="00724153" w:rsidP="00724153">
      <w:pPr>
        <w:jc w:val="both"/>
        <w:rPr>
          <w:rFonts w:ascii="Lato" w:hAnsi="Lato"/>
          <w:sz w:val="20"/>
          <w:szCs w:val="20"/>
        </w:rPr>
      </w:pPr>
    </w:p>
    <w:p w:rsidR="00724153" w:rsidRPr="0022136C" w:rsidRDefault="00724153" w:rsidP="00724153">
      <w:pPr>
        <w:jc w:val="both"/>
        <w:rPr>
          <w:rFonts w:ascii="Lato" w:hAnsi="Lato"/>
          <w:b/>
          <w:i/>
          <w:sz w:val="20"/>
          <w:szCs w:val="20"/>
        </w:rPr>
      </w:pPr>
      <w:r w:rsidRPr="0022136C">
        <w:rPr>
          <w:rFonts w:ascii="Lato" w:hAnsi="Lato"/>
          <w:b/>
          <w:i/>
          <w:sz w:val="20"/>
          <w:szCs w:val="20"/>
          <w:u w:val="single"/>
        </w:rPr>
        <w:t>Observation</w:t>
      </w:r>
      <w:r w:rsidRPr="0022136C">
        <w:rPr>
          <w:rFonts w:ascii="Lato" w:hAnsi="Lato"/>
          <w:b/>
          <w:i/>
          <w:sz w:val="20"/>
          <w:szCs w:val="20"/>
        </w:rPr>
        <w:t> :</w:t>
      </w:r>
    </w:p>
    <w:p w:rsidR="00724153" w:rsidRPr="0022136C" w:rsidRDefault="00724153" w:rsidP="00724153">
      <w:pPr>
        <w:jc w:val="both"/>
        <w:rPr>
          <w:rFonts w:ascii="Lato" w:hAnsi="Lato"/>
          <w:sz w:val="20"/>
          <w:szCs w:val="20"/>
        </w:rPr>
      </w:pPr>
    </w:p>
    <w:p w:rsidR="00724153" w:rsidRPr="0022136C" w:rsidRDefault="00724153" w:rsidP="00724153">
      <w:pPr>
        <w:jc w:val="both"/>
        <w:rPr>
          <w:rFonts w:ascii="Lato" w:hAnsi="Lato"/>
          <w:sz w:val="20"/>
          <w:szCs w:val="20"/>
        </w:rPr>
      </w:pPr>
    </w:p>
    <w:p w:rsidR="00A91875" w:rsidRPr="0022136C" w:rsidRDefault="00A91875" w:rsidP="00724153">
      <w:pPr>
        <w:rPr>
          <w:rFonts w:ascii="Lato" w:hAnsi="Lato"/>
        </w:rPr>
      </w:pPr>
    </w:p>
    <w:sectPr w:rsidR="00A91875" w:rsidRPr="0022136C" w:rsidSect="00A75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1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78" w:rsidRDefault="000C6C78" w:rsidP="009D4BC3">
      <w:r>
        <w:separator/>
      </w:r>
    </w:p>
  </w:endnote>
  <w:endnote w:type="continuationSeparator" w:id="0">
    <w:p w:rsidR="000C6C78" w:rsidRDefault="000C6C78" w:rsidP="009D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roman"/>
    <w:notTrueType/>
    <w:pitch w:val="default"/>
  </w:font>
  <w:font w:name="Meta Norm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ple Chancery">
    <w:altName w:val="Vivald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-Light">
    <w:altName w:val="Nyala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29" w:rsidRDefault="00C84E29" w:rsidP="002A0A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4E29" w:rsidRDefault="00C84E29" w:rsidP="002A0A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29" w:rsidRPr="00330CD9" w:rsidRDefault="00C84E29" w:rsidP="002A0A06">
    <w:pPr>
      <w:pStyle w:val="Pieddepage"/>
      <w:framePr w:wrap="around" w:vAnchor="text" w:hAnchor="margin" w:xAlign="right" w:y="1"/>
      <w:rPr>
        <w:rStyle w:val="Numrodepage"/>
        <w:rFonts w:ascii="Roboto" w:hAnsi="Roboto"/>
        <w:color w:val="A6A6A6" w:themeColor="background1" w:themeShade="A6"/>
        <w:sz w:val="20"/>
        <w:szCs w:val="20"/>
      </w:rPr>
    </w:pPr>
    <w:r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 xml:space="preserve">Atelier </w:t>
    </w:r>
    <w:r w:rsidR="00AA7FF7"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>d’extraction d’ADN</w:t>
    </w:r>
    <w:r w:rsidR="004F13FE"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>-</w:t>
    </w:r>
    <w:r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 xml:space="preserve"> </w:t>
    </w:r>
    <w:r w:rsidR="004F13FE"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>20</w:t>
    </w:r>
    <w:r w:rsidR="00330CD9"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>20</w:t>
    </w:r>
    <w:r w:rsidR="004F13FE"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 xml:space="preserve">- </w:t>
    </w:r>
    <w:r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t xml:space="preserve">Page </w:t>
    </w:r>
    <w:r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fldChar w:fldCharType="begin"/>
    </w:r>
    <w:r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instrText xml:space="preserve">PAGE  </w:instrText>
    </w:r>
    <w:r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fldChar w:fldCharType="separate"/>
    </w:r>
    <w:r w:rsidR="00FB0C18" w:rsidRPr="00330CD9">
      <w:rPr>
        <w:rStyle w:val="Numrodepage"/>
        <w:rFonts w:ascii="Roboto" w:hAnsi="Roboto"/>
        <w:noProof/>
        <w:color w:val="A6A6A6" w:themeColor="background1" w:themeShade="A6"/>
        <w:sz w:val="20"/>
        <w:szCs w:val="20"/>
      </w:rPr>
      <w:t>2</w:t>
    </w:r>
    <w:r w:rsidRPr="00330CD9">
      <w:rPr>
        <w:rStyle w:val="Numrodepage"/>
        <w:rFonts w:ascii="Roboto" w:hAnsi="Roboto"/>
        <w:color w:val="A6A6A6" w:themeColor="background1" w:themeShade="A6"/>
        <w:sz w:val="20"/>
        <w:szCs w:val="20"/>
      </w:rPr>
      <w:fldChar w:fldCharType="end"/>
    </w:r>
  </w:p>
  <w:p w:rsidR="00C84E29" w:rsidRPr="008C6485" w:rsidRDefault="00C84E29" w:rsidP="002A0A06">
    <w:pPr>
      <w:pStyle w:val="Pieddepage"/>
      <w:ind w:right="360"/>
      <w:rPr>
        <w:rFonts w:ascii="Meta-Light" w:hAnsi="Meta-Light"/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4A" w:rsidRDefault="00310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78" w:rsidRDefault="000C6C78" w:rsidP="009D4BC3">
      <w:r>
        <w:separator/>
      </w:r>
    </w:p>
  </w:footnote>
  <w:footnote w:type="continuationSeparator" w:id="0">
    <w:p w:rsidR="000C6C78" w:rsidRDefault="000C6C78" w:rsidP="009D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4A" w:rsidRDefault="00310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29" w:rsidRPr="004709A6" w:rsidRDefault="00310F4A" w:rsidP="007377FD">
    <w:pPr>
      <w:pStyle w:val="En-tte"/>
      <w:tabs>
        <w:tab w:val="left" w:pos="0"/>
      </w:tabs>
      <w:jc w:val="right"/>
      <w:rPr>
        <w:rFonts w:ascii="Apple Chancery" w:hAnsi="Apple Chancery"/>
      </w:rPr>
    </w:pPr>
    <w:r>
      <w:rPr>
        <w:rFonts w:ascii="Meta Normal" w:hAnsi="Meta Normal"/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-243840</wp:posOffset>
          </wp:positionV>
          <wp:extent cx="2294049" cy="4343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049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E50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3D02AB0D" wp14:editId="2A68F993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1267066" cy="480060"/>
          <wp:effectExtent l="0" t="0" r="952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066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4A" w:rsidRDefault="00310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72D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22A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700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569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588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3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81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12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C9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D8E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C6B0E"/>
    <w:multiLevelType w:val="hybridMultilevel"/>
    <w:tmpl w:val="A1804F7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57B35"/>
    <w:multiLevelType w:val="hybridMultilevel"/>
    <w:tmpl w:val="8284A8D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EF07B6"/>
    <w:multiLevelType w:val="hybridMultilevel"/>
    <w:tmpl w:val="F128100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8308A"/>
    <w:multiLevelType w:val="hybridMultilevel"/>
    <w:tmpl w:val="2104E7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8B5809"/>
    <w:multiLevelType w:val="hybridMultilevel"/>
    <w:tmpl w:val="CCA0BAD2"/>
    <w:lvl w:ilvl="0" w:tplc="83A4C16C">
      <w:numFmt w:val="bullet"/>
      <w:lvlText w:val=""/>
      <w:lvlJc w:val="left"/>
      <w:pPr>
        <w:ind w:left="3681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41" w:hanging="360"/>
      </w:pPr>
      <w:rPr>
        <w:rFonts w:ascii="Wingdings" w:hAnsi="Wingdings" w:hint="default"/>
      </w:rPr>
    </w:lvl>
  </w:abstractNum>
  <w:abstractNum w:abstractNumId="15" w15:restartNumberingAfterBreak="0">
    <w:nsid w:val="14DE406B"/>
    <w:multiLevelType w:val="hybridMultilevel"/>
    <w:tmpl w:val="8D5CAA30"/>
    <w:lvl w:ilvl="0" w:tplc="2850D25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 w15:restartNumberingAfterBreak="0">
    <w:nsid w:val="18496688"/>
    <w:multiLevelType w:val="hybridMultilevel"/>
    <w:tmpl w:val="7090A3B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560DE"/>
    <w:multiLevelType w:val="hybridMultilevel"/>
    <w:tmpl w:val="F61676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845EA"/>
    <w:multiLevelType w:val="hybridMultilevel"/>
    <w:tmpl w:val="440E32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2ED8"/>
    <w:multiLevelType w:val="hybridMultilevel"/>
    <w:tmpl w:val="3ADC7CBE"/>
    <w:lvl w:ilvl="0" w:tplc="30E2A3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E4487"/>
    <w:multiLevelType w:val="hybridMultilevel"/>
    <w:tmpl w:val="7674B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13"/>
  </w:num>
  <w:num w:numId="18">
    <w:abstractNumId w:val="20"/>
  </w:num>
  <w:num w:numId="19">
    <w:abstractNumId w:val="1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92"/>
    <w:rsid w:val="00003983"/>
    <w:rsid w:val="00005D28"/>
    <w:rsid w:val="0001096B"/>
    <w:rsid w:val="00033E83"/>
    <w:rsid w:val="0003401F"/>
    <w:rsid w:val="000347B2"/>
    <w:rsid w:val="00051A92"/>
    <w:rsid w:val="0005485A"/>
    <w:rsid w:val="00063955"/>
    <w:rsid w:val="00066BBD"/>
    <w:rsid w:val="00087ACE"/>
    <w:rsid w:val="00090835"/>
    <w:rsid w:val="000C272C"/>
    <w:rsid w:val="000C6C78"/>
    <w:rsid w:val="000D1D71"/>
    <w:rsid w:val="000D4E7C"/>
    <w:rsid w:val="000E7B97"/>
    <w:rsid w:val="001063E1"/>
    <w:rsid w:val="00112262"/>
    <w:rsid w:val="00116463"/>
    <w:rsid w:val="00116A72"/>
    <w:rsid w:val="001428AB"/>
    <w:rsid w:val="00144E56"/>
    <w:rsid w:val="00145F21"/>
    <w:rsid w:val="0016146D"/>
    <w:rsid w:val="001624FF"/>
    <w:rsid w:val="00176809"/>
    <w:rsid w:val="001814B0"/>
    <w:rsid w:val="00181C68"/>
    <w:rsid w:val="00192206"/>
    <w:rsid w:val="001D71C4"/>
    <w:rsid w:val="001F78E1"/>
    <w:rsid w:val="0020275A"/>
    <w:rsid w:val="00203DAD"/>
    <w:rsid w:val="0022136C"/>
    <w:rsid w:val="0023196A"/>
    <w:rsid w:val="00234A6E"/>
    <w:rsid w:val="00237B99"/>
    <w:rsid w:val="00262F4A"/>
    <w:rsid w:val="00270B97"/>
    <w:rsid w:val="00292CEA"/>
    <w:rsid w:val="002A0A06"/>
    <w:rsid w:val="002E2199"/>
    <w:rsid w:val="00310F4A"/>
    <w:rsid w:val="00312411"/>
    <w:rsid w:val="00325BDA"/>
    <w:rsid w:val="003268B9"/>
    <w:rsid w:val="00330CD9"/>
    <w:rsid w:val="00352315"/>
    <w:rsid w:val="00375210"/>
    <w:rsid w:val="00384B04"/>
    <w:rsid w:val="00390869"/>
    <w:rsid w:val="00392953"/>
    <w:rsid w:val="003B2B4C"/>
    <w:rsid w:val="003B6D90"/>
    <w:rsid w:val="003C5778"/>
    <w:rsid w:val="003C670E"/>
    <w:rsid w:val="003C6732"/>
    <w:rsid w:val="003C6B20"/>
    <w:rsid w:val="003D3370"/>
    <w:rsid w:val="003F2C62"/>
    <w:rsid w:val="003F6256"/>
    <w:rsid w:val="00402DA3"/>
    <w:rsid w:val="00416502"/>
    <w:rsid w:val="00433C13"/>
    <w:rsid w:val="00447A15"/>
    <w:rsid w:val="00453394"/>
    <w:rsid w:val="00456679"/>
    <w:rsid w:val="00462396"/>
    <w:rsid w:val="004709A6"/>
    <w:rsid w:val="00476A7D"/>
    <w:rsid w:val="00486BC0"/>
    <w:rsid w:val="004A5174"/>
    <w:rsid w:val="004B7248"/>
    <w:rsid w:val="004C65F3"/>
    <w:rsid w:val="004D2F7F"/>
    <w:rsid w:val="004D36B8"/>
    <w:rsid w:val="004D74DE"/>
    <w:rsid w:val="004E1F95"/>
    <w:rsid w:val="004F13FE"/>
    <w:rsid w:val="004F344D"/>
    <w:rsid w:val="004F4C63"/>
    <w:rsid w:val="0050145B"/>
    <w:rsid w:val="005135A7"/>
    <w:rsid w:val="00513C60"/>
    <w:rsid w:val="00516DC2"/>
    <w:rsid w:val="0052085B"/>
    <w:rsid w:val="00524BC8"/>
    <w:rsid w:val="00545681"/>
    <w:rsid w:val="0055534F"/>
    <w:rsid w:val="00555D49"/>
    <w:rsid w:val="00556CE6"/>
    <w:rsid w:val="00563F25"/>
    <w:rsid w:val="00594884"/>
    <w:rsid w:val="00597AF3"/>
    <w:rsid w:val="005A368C"/>
    <w:rsid w:val="005A572C"/>
    <w:rsid w:val="005B3166"/>
    <w:rsid w:val="005B5469"/>
    <w:rsid w:val="005D2F27"/>
    <w:rsid w:val="005D464E"/>
    <w:rsid w:val="005D5ADB"/>
    <w:rsid w:val="005F7A5A"/>
    <w:rsid w:val="00604F28"/>
    <w:rsid w:val="006059BA"/>
    <w:rsid w:val="0061430D"/>
    <w:rsid w:val="00624A37"/>
    <w:rsid w:val="00632CA6"/>
    <w:rsid w:val="00635B67"/>
    <w:rsid w:val="00651DA2"/>
    <w:rsid w:val="00654AB4"/>
    <w:rsid w:val="00674330"/>
    <w:rsid w:val="006872EC"/>
    <w:rsid w:val="006A25BD"/>
    <w:rsid w:val="006A2FE6"/>
    <w:rsid w:val="006A7109"/>
    <w:rsid w:val="006B712E"/>
    <w:rsid w:val="006C7413"/>
    <w:rsid w:val="006D1A6F"/>
    <w:rsid w:val="007135B8"/>
    <w:rsid w:val="00724153"/>
    <w:rsid w:val="007377FD"/>
    <w:rsid w:val="00750E50"/>
    <w:rsid w:val="007528D0"/>
    <w:rsid w:val="00753408"/>
    <w:rsid w:val="00770B5E"/>
    <w:rsid w:val="0077696D"/>
    <w:rsid w:val="007C59C3"/>
    <w:rsid w:val="007D61B0"/>
    <w:rsid w:val="007E7D58"/>
    <w:rsid w:val="008246EB"/>
    <w:rsid w:val="0084048D"/>
    <w:rsid w:val="00871494"/>
    <w:rsid w:val="008A7B18"/>
    <w:rsid w:val="008B3B36"/>
    <w:rsid w:val="008C6485"/>
    <w:rsid w:val="008D55D9"/>
    <w:rsid w:val="008D5A3F"/>
    <w:rsid w:val="008E6B8D"/>
    <w:rsid w:val="008F23D1"/>
    <w:rsid w:val="008F3492"/>
    <w:rsid w:val="008F5EA5"/>
    <w:rsid w:val="009221C6"/>
    <w:rsid w:val="009229A0"/>
    <w:rsid w:val="009264A6"/>
    <w:rsid w:val="0093037D"/>
    <w:rsid w:val="00961A8D"/>
    <w:rsid w:val="00966A9A"/>
    <w:rsid w:val="00970D3C"/>
    <w:rsid w:val="009747F8"/>
    <w:rsid w:val="00974B7D"/>
    <w:rsid w:val="009812C6"/>
    <w:rsid w:val="0098226B"/>
    <w:rsid w:val="009A7096"/>
    <w:rsid w:val="009B19FF"/>
    <w:rsid w:val="009C02A9"/>
    <w:rsid w:val="009D4BC3"/>
    <w:rsid w:val="009E39E3"/>
    <w:rsid w:val="00A06179"/>
    <w:rsid w:val="00A20138"/>
    <w:rsid w:val="00A33C14"/>
    <w:rsid w:val="00A647ED"/>
    <w:rsid w:val="00A75587"/>
    <w:rsid w:val="00A817CF"/>
    <w:rsid w:val="00A91875"/>
    <w:rsid w:val="00A9195B"/>
    <w:rsid w:val="00AA7FF7"/>
    <w:rsid w:val="00AB6721"/>
    <w:rsid w:val="00B144CE"/>
    <w:rsid w:val="00B348C2"/>
    <w:rsid w:val="00B44561"/>
    <w:rsid w:val="00B71009"/>
    <w:rsid w:val="00B92A9A"/>
    <w:rsid w:val="00B93824"/>
    <w:rsid w:val="00BB5B5B"/>
    <w:rsid w:val="00BC3036"/>
    <w:rsid w:val="00BC357D"/>
    <w:rsid w:val="00BD330A"/>
    <w:rsid w:val="00BE5281"/>
    <w:rsid w:val="00BE699F"/>
    <w:rsid w:val="00BF1F54"/>
    <w:rsid w:val="00BF466C"/>
    <w:rsid w:val="00C032C8"/>
    <w:rsid w:val="00C04060"/>
    <w:rsid w:val="00C16299"/>
    <w:rsid w:val="00C20A9A"/>
    <w:rsid w:val="00C3117D"/>
    <w:rsid w:val="00C46FCC"/>
    <w:rsid w:val="00C55295"/>
    <w:rsid w:val="00C65DC9"/>
    <w:rsid w:val="00C70E0F"/>
    <w:rsid w:val="00C74B78"/>
    <w:rsid w:val="00C84E29"/>
    <w:rsid w:val="00C975BB"/>
    <w:rsid w:val="00CA21AC"/>
    <w:rsid w:val="00CA5AED"/>
    <w:rsid w:val="00CF03D3"/>
    <w:rsid w:val="00CF1D38"/>
    <w:rsid w:val="00D10B12"/>
    <w:rsid w:val="00D13902"/>
    <w:rsid w:val="00D2192E"/>
    <w:rsid w:val="00D34F34"/>
    <w:rsid w:val="00D42F60"/>
    <w:rsid w:val="00D56376"/>
    <w:rsid w:val="00D565E6"/>
    <w:rsid w:val="00D56737"/>
    <w:rsid w:val="00D6499D"/>
    <w:rsid w:val="00D77BBF"/>
    <w:rsid w:val="00D85A06"/>
    <w:rsid w:val="00DA208D"/>
    <w:rsid w:val="00DA7828"/>
    <w:rsid w:val="00DB4AC2"/>
    <w:rsid w:val="00DB4B8E"/>
    <w:rsid w:val="00DB5FD6"/>
    <w:rsid w:val="00DC1DF3"/>
    <w:rsid w:val="00DC4896"/>
    <w:rsid w:val="00DC5EFD"/>
    <w:rsid w:val="00DF4080"/>
    <w:rsid w:val="00E05B9C"/>
    <w:rsid w:val="00E07106"/>
    <w:rsid w:val="00E1425D"/>
    <w:rsid w:val="00E17611"/>
    <w:rsid w:val="00E2264C"/>
    <w:rsid w:val="00E23419"/>
    <w:rsid w:val="00E2483B"/>
    <w:rsid w:val="00E24F30"/>
    <w:rsid w:val="00E75FAB"/>
    <w:rsid w:val="00E77701"/>
    <w:rsid w:val="00E95E80"/>
    <w:rsid w:val="00EA08CF"/>
    <w:rsid w:val="00EA108E"/>
    <w:rsid w:val="00EB0022"/>
    <w:rsid w:val="00EC0A0E"/>
    <w:rsid w:val="00EF6CA1"/>
    <w:rsid w:val="00F0688F"/>
    <w:rsid w:val="00F10C06"/>
    <w:rsid w:val="00F161D4"/>
    <w:rsid w:val="00F26683"/>
    <w:rsid w:val="00F549DB"/>
    <w:rsid w:val="00F554E0"/>
    <w:rsid w:val="00F63335"/>
    <w:rsid w:val="00F65B88"/>
    <w:rsid w:val="00F72DBD"/>
    <w:rsid w:val="00F77368"/>
    <w:rsid w:val="00F93550"/>
    <w:rsid w:val="00FB0C18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2C4BE3"/>
  <w15:docId w15:val="{D42609A6-D0B8-4D6F-9363-85F1167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r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92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32CA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Titre4"/>
    <w:link w:val="Titre2Car"/>
    <w:uiPriority w:val="99"/>
    <w:qFormat/>
    <w:rsid w:val="00DC4896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DC4896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52315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2CA6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DC4896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DC4896"/>
    <w:rPr>
      <w:rFonts w:ascii="Calibri" w:eastAsia="MS Gothic" w:hAnsi="Calibri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locked/>
    <w:rsid w:val="00352315"/>
    <w:rPr>
      <w:rFonts w:ascii="Calibri" w:eastAsia="MS Gothic" w:hAnsi="Calibri" w:cs="Times New Roman"/>
      <w:b/>
      <w:bCs/>
      <w:i/>
      <w:iCs/>
      <w:color w:val="4F81BD"/>
    </w:rPr>
  </w:style>
  <w:style w:type="paragraph" w:styleId="Paragraphedeliste">
    <w:name w:val="List Paragraph"/>
    <w:basedOn w:val="Normal"/>
    <w:uiPriority w:val="99"/>
    <w:qFormat/>
    <w:rsid w:val="008F349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3117D"/>
    <w:rPr>
      <w:rFonts w:cs="Times New Roman"/>
      <w:color w:val="0000FF"/>
      <w:u w:val="single"/>
    </w:rPr>
  </w:style>
  <w:style w:type="paragraph" w:customStyle="1" w:styleId="Style1">
    <w:name w:val="Style1"/>
    <w:basedOn w:val="Titre4"/>
    <w:uiPriority w:val="99"/>
    <w:rsid w:val="00352315"/>
  </w:style>
  <w:style w:type="paragraph" w:customStyle="1" w:styleId="Style2">
    <w:name w:val="Style2"/>
    <w:basedOn w:val="Normal"/>
    <w:uiPriority w:val="99"/>
    <w:rsid w:val="00116463"/>
  </w:style>
  <w:style w:type="paragraph" w:styleId="Pieddepage">
    <w:name w:val="footer"/>
    <w:basedOn w:val="Normal"/>
    <w:link w:val="PieddepageCar"/>
    <w:rsid w:val="002A0A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A0A06"/>
    <w:rPr>
      <w:rFonts w:ascii="Cambria" w:hAnsi="Cambria" w:cs="Times New Roman"/>
      <w:lang w:val="fr-FR"/>
    </w:rPr>
  </w:style>
  <w:style w:type="character" w:styleId="Numrodepage">
    <w:name w:val="page number"/>
    <w:basedOn w:val="Policepardfaut"/>
    <w:uiPriority w:val="99"/>
    <w:rsid w:val="002A0A06"/>
    <w:rPr>
      <w:rFonts w:cs="Times New Roman"/>
    </w:rPr>
  </w:style>
  <w:style w:type="table" w:styleId="Grilledutableau">
    <w:name w:val="Table Grid"/>
    <w:basedOn w:val="TableauNormal"/>
    <w:uiPriority w:val="99"/>
    <w:rsid w:val="00D565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4709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709A6"/>
    <w:rPr>
      <w:rFonts w:ascii="Cambria" w:hAnsi="Cambria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281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500</Words>
  <Characters>2527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Helene Spiridon</cp:lastModifiedBy>
  <cp:revision>17</cp:revision>
  <cp:lastPrinted>2020-07-09T10:14:00Z</cp:lastPrinted>
  <dcterms:created xsi:type="dcterms:W3CDTF">2020-07-09T12:48:00Z</dcterms:created>
  <dcterms:modified xsi:type="dcterms:W3CDTF">2020-07-14T14:20:00Z</dcterms:modified>
</cp:coreProperties>
</file>