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52205" w14:textId="286D0353" w:rsidR="000F2E64" w:rsidRPr="000F2E64" w:rsidRDefault="000F2E64" w:rsidP="000F2E64">
      <w:pPr>
        <w:widowControl/>
        <w:autoSpaceDE/>
        <w:autoSpaceDN/>
        <w:spacing w:after="160" w:line="259" w:lineRule="auto"/>
        <w:rPr>
          <w:rFonts w:asciiTheme="minorHAnsi" w:eastAsiaTheme="minorHAnsi" w:hAnsiTheme="minorHAnsi" w:cstheme="minorBidi"/>
          <w:lang w:val="fr-BE"/>
        </w:rPr>
      </w:pPr>
      <w:r w:rsidRPr="000F2E64">
        <w:rPr>
          <w:rFonts w:asciiTheme="minorHAnsi" w:eastAsiaTheme="minorHAnsi" w:hAnsiTheme="minorHAnsi" w:cstheme="minorBidi"/>
          <w:noProof/>
          <w:lang w:val="fr-BE"/>
        </w:rPr>
        <w:drawing>
          <wp:inline distT="0" distB="0" distL="0" distR="0" wp14:anchorId="3752C299" wp14:editId="7D0033EE">
            <wp:extent cx="1419225" cy="6477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419225" cy="647700"/>
                    </a:xfrm>
                    <a:prstGeom prst="rect">
                      <a:avLst/>
                    </a:prstGeom>
                  </pic:spPr>
                </pic:pic>
              </a:graphicData>
            </a:graphic>
          </wp:inline>
        </w:drawing>
      </w:r>
      <w:r w:rsidRPr="000F2E64">
        <w:rPr>
          <w:rFonts w:asciiTheme="minorHAnsi" w:eastAsiaTheme="minorHAnsi" w:hAnsiTheme="minorHAnsi" w:cstheme="minorBidi"/>
          <w:lang w:val="fr-BE"/>
        </w:rPr>
        <w:t xml:space="preserve">                                                                                                </w:t>
      </w:r>
      <w:r w:rsidRPr="000F2E64">
        <w:rPr>
          <w:rFonts w:asciiTheme="minorHAnsi" w:eastAsiaTheme="minorHAnsi" w:hAnsiTheme="minorHAnsi" w:cstheme="minorBidi"/>
          <w:noProof/>
          <w:lang w:val="fr-BE"/>
        </w:rPr>
        <w:drawing>
          <wp:inline distT="0" distB="0" distL="0" distR="0" wp14:anchorId="0BD53530" wp14:editId="0D663281">
            <wp:extent cx="1352550" cy="6477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52550" cy="647700"/>
                    </a:xfrm>
                    <a:prstGeom prst="rect">
                      <a:avLst/>
                    </a:prstGeom>
                  </pic:spPr>
                </pic:pic>
              </a:graphicData>
            </a:graphic>
          </wp:inline>
        </w:drawing>
      </w:r>
    </w:p>
    <w:p w14:paraId="6206F53A" w14:textId="77777777" w:rsidR="000F2E64" w:rsidRPr="000F2E64" w:rsidRDefault="000F2E64" w:rsidP="000F2E64">
      <w:pPr>
        <w:widowControl/>
        <w:autoSpaceDE/>
        <w:autoSpaceDN/>
        <w:spacing w:after="160" w:line="259" w:lineRule="auto"/>
        <w:rPr>
          <w:rFonts w:asciiTheme="minorHAnsi" w:eastAsiaTheme="minorHAnsi" w:hAnsiTheme="minorHAnsi" w:cstheme="minorBidi"/>
          <w:lang w:val="fr-BE"/>
        </w:rPr>
      </w:pPr>
    </w:p>
    <w:p w14:paraId="3FFAA2FD" w14:textId="77777777" w:rsidR="000F2E64" w:rsidRPr="000F2E64" w:rsidRDefault="000F2E64" w:rsidP="000F2E64">
      <w:pPr>
        <w:widowControl/>
        <w:autoSpaceDE/>
        <w:autoSpaceDN/>
        <w:spacing w:after="160" w:line="259" w:lineRule="auto"/>
        <w:jc w:val="center"/>
        <w:rPr>
          <w:rFonts w:asciiTheme="minorHAnsi" w:eastAsiaTheme="minorHAnsi" w:hAnsiTheme="minorHAnsi" w:cstheme="minorBidi"/>
          <w:b/>
          <w:bCs/>
          <w:i/>
          <w:iCs/>
          <w:sz w:val="24"/>
          <w:szCs w:val="24"/>
          <w:lang w:val="fr-BE"/>
        </w:rPr>
      </w:pPr>
      <w:r w:rsidRPr="000F2E64">
        <w:rPr>
          <w:rFonts w:asciiTheme="minorHAnsi" w:eastAsiaTheme="minorHAnsi" w:hAnsiTheme="minorHAnsi" w:cstheme="minorBidi"/>
          <w:b/>
          <w:bCs/>
          <w:i/>
          <w:iCs/>
          <w:sz w:val="24"/>
          <w:szCs w:val="24"/>
          <w:lang w:val="fr-BE"/>
        </w:rPr>
        <w:t>Les nanocatalyseurs et leur recyclage par magnétisme</w:t>
      </w:r>
    </w:p>
    <w:p w14:paraId="0D4B937D" w14:textId="77777777" w:rsidR="000F2E64" w:rsidRPr="000F2E64" w:rsidRDefault="000F2E64" w:rsidP="000F2E64">
      <w:pPr>
        <w:widowControl/>
        <w:autoSpaceDE/>
        <w:autoSpaceDN/>
        <w:spacing w:after="160" w:line="259" w:lineRule="auto"/>
        <w:jc w:val="center"/>
        <w:rPr>
          <w:rFonts w:asciiTheme="minorHAnsi" w:eastAsiaTheme="minorHAnsi" w:hAnsiTheme="minorHAnsi" w:cstheme="minorBidi"/>
          <w:b/>
          <w:bCs/>
          <w:i/>
          <w:iCs/>
          <w:sz w:val="24"/>
          <w:szCs w:val="24"/>
          <w:u w:val="thick"/>
          <w:lang w:val="fr-BE"/>
        </w:rPr>
      </w:pPr>
    </w:p>
    <w:p w14:paraId="2765D224" w14:textId="77777777" w:rsidR="000F2E64" w:rsidRPr="000F2E64" w:rsidRDefault="000F2E64" w:rsidP="000F2E64">
      <w:pPr>
        <w:widowControl/>
        <w:autoSpaceDE/>
        <w:autoSpaceDN/>
        <w:spacing w:after="160" w:line="259" w:lineRule="auto"/>
        <w:jc w:val="center"/>
        <w:rPr>
          <w:rFonts w:asciiTheme="minorHAnsi" w:eastAsiaTheme="minorHAnsi" w:hAnsiTheme="minorHAnsi" w:cstheme="minorBidi"/>
          <w:b/>
          <w:bCs/>
          <w:i/>
          <w:iCs/>
          <w:sz w:val="32"/>
          <w:szCs w:val="32"/>
          <w:lang w:val="fr-BE"/>
        </w:rPr>
      </w:pPr>
      <w:r w:rsidRPr="000F2E64">
        <w:rPr>
          <w:rFonts w:asciiTheme="minorHAnsi" w:eastAsiaTheme="minorHAnsi" w:hAnsiTheme="minorHAnsi" w:cstheme="minorBidi"/>
          <w:b/>
          <w:bCs/>
          <w:i/>
          <w:iCs/>
          <w:sz w:val="32"/>
          <w:szCs w:val="32"/>
          <w:lang w:val="fr-BE"/>
        </w:rPr>
        <w:t>Descriptif de l’expérience</w:t>
      </w:r>
    </w:p>
    <w:p w14:paraId="083B7D9B" w14:textId="77777777" w:rsidR="000F2E64" w:rsidRPr="000F2E64" w:rsidRDefault="000F2E64" w:rsidP="000F2E64">
      <w:pPr>
        <w:widowControl/>
        <w:autoSpaceDE/>
        <w:autoSpaceDN/>
        <w:spacing w:after="160" w:line="259" w:lineRule="auto"/>
        <w:jc w:val="center"/>
        <w:rPr>
          <w:rFonts w:asciiTheme="minorHAnsi" w:eastAsiaTheme="minorHAnsi" w:hAnsiTheme="minorHAnsi" w:cstheme="minorBidi"/>
          <w:b/>
          <w:bCs/>
          <w:i/>
          <w:iCs/>
          <w:sz w:val="24"/>
          <w:szCs w:val="24"/>
          <w:u w:val="dash"/>
          <w:lang w:val="fr-BE"/>
        </w:rPr>
      </w:pPr>
    </w:p>
    <w:p w14:paraId="6D4E6492" w14:textId="77777777" w:rsidR="000F2E64" w:rsidRPr="000F2E64" w:rsidRDefault="000F2E64" w:rsidP="000F2E64">
      <w:pPr>
        <w:widowControl/>
        <w:autoSpaceDE/>
        <w:autoSpaceDN/>
        <w:spacing w:after="160" w:line="259" w:lineRule="auto"/>
        <w:rPr>
          <w:rFonts w:asciiTheme="minorHAnsi" w:eastAsiaTheme="minorHAnsi" w:hAnsiTheme="minorHAnsi" w:cstheme="minorBidi"/>
          <w:b/>
          <w:bCs/>
          <w:sz w:val="24"/>
          <w:szCs w:val="24"/>
          <w:lang w:val="fr-BE"/>
        </w:rPr>
      </w:pPr>
      <w:r w:rsidRPr="000F2E64">
        <w:rPr>
          <w:rFonts w:asciiTheme="minorHAnsi" w:eastAsiaTheme="minorHAnsi" w:hAnsiTheme="minorHAnsi" w:cstheme="minorBidi"/>
          <w:b/>
          <w:bCs/>
          <w:sz w:val="24"/>
          <w:szCs w:val="24"/>
          <w:lang w:val="fr-BE"/>
        </w:rPr>
        <w:t>Introduction et concepts de base :</w:t>
      </w:r>
    </w:p>
    <w:p w14:paraId="737516E5" w14:textId="49049AF4" w:rsidR="000F2E64" w:rsidRPr="000F2E64" w:rsidRDefault="000F2E64" w:rsidP="000F2E64">
      <w:pPr>
        <w:widowControl/>
        <w:autoSpaceDE/>
        <w:autoSpaceDN/>
        <w:spacing w:after="160" w:line="259" w:lineRule="auto"/>
        <w:rPr>
          <w:rFonts w:asciiTheme="minorHAnsi" w:eastAsiaTheme="minorHAnsi" w:hAnsiTheme="minorHAnsi" w:cstheme="minorBidi"/>
          <w:lang w:val="fr-BE"/>
        </w:rPr>
      </w:pPr>
      <w:r w:rsidRPr="000F2E64">
        <w:rPr>
          <w:rFonts w:asciiTheme="minorHAnsi" w:eastAsiaTheme="minorHAnsi" w:hAnsiTheme="minorHAnsi" w:cstheme="minorBidi"/>
          <w:lang w:val="fr-BE"/>
        </w:rPr>
        <w:t>Cette expérience</w:t>
      </w:r>
      <w:r w:rsidR="00FE07FE">
        <w:rPr>
          <w:rFonts w:asciiTheme="minorHAnsi" w:eastAsiaTheme="minorHAnsi" w:hAnsiTheme="minorHAnsi" w:cstheme="minorBidi"/>
          <w:vertAlign w:val="superscript"/>
          <w:lang w:val="fr-BE"/>
        </w:rPr>
        <w:t>1</w:t>
      </w:r>
      <w:r w:rsidRPr="000F2E64">
        <w:rPr>
          <w:rFonts w:asciiTheme="minorHAnsi" w:eastAsiaTheme="minorHAnsi" w:hAnsiTheme="minorHAnsi" w:cstheme="minorBidi"/>
          <w:lang w:val="fr-BE"/>
        </w:rPr>
        <w:t xml:space="preserve"> a pour but de démontrer la fonction catalytique de nanoparticules et leur recyclage par magnétisme. Afin de bien comprendre l’expérience, il est important de retenir quelques concepts importants autour desquels l’expérience va tourner.</w:t>
      </w:r>
    </w:p>
    <w:p w14:paraId="6DFC31B8" w14:textId="595D1DA0" w:rsidR="000F2E64" w:rsidRPr="000F2E64" w:rsidRDefault="000F2E64" w:rsidP="000F2E64">
      <w:pPr>
        <w:widowControl/>
        <w:autoSpaceDE/>
        <w:autoSpaceDN/>
        <w:spacing w:after="160" w:line="259" w:lineRule="auto"/>
        <w:rPr>
          <w:rFonts w:asciiTheme="minorHAnsi" w:eastAsiaTheme="minorHAnsi" w:hAnsiTheme="minorHAnsi" w:cstheme="minorHAnsi"/>
          <w:shd w:val="clear" w:color="auto" w:fill="FFFFFF"/>
          <w:lang w:val="fr-BE"/>
        </w:rPr>
      </w:pPr>
      <w:r w:rsidRPr="000F2E64">
        <w:rPr>
          <w:rFonts w:asciiTheme="minorHAnsi" w:eastAsiaTheme="minorHAnsi" w:hAnsiTheme="minorHAnsi" w:cstheme="minorBidi"/>
          <w:i/>
          <w:iCs/>
          <w:color w:val="2F5496" w:themeColor="accent1" w:themeShade="BF"/>
          <w:u w:val="dotted"/>
          <w:lang w:val="fr-BE"/>
        </w:rPr>
        <w:t>Nanoparticules</w:t>
      </w:r>
      <w:r w:rsidRPr="000F2E64">
        <w:rPr>
          <w:rFonts w:asciiTheme="minorHAnsi" w:eastAsiaTheme="minorHAnsi" w:hAnsiTheme="minorHAnsi" w:cstheme="minorBidi"/>
          <w:lang w:val="fr-BE"/>
        </w:rPr>
        <w:t> : Ce sont de très petites particules dont la taille varie entre 1 à 100 nanomètres ( 1 nm = 10</w:t>
      </w:r>
      <w:r w:rsidRPr="000F2E64">
        <w:rPr>
          <w:rFonts w:asciiTheme="minorHAnsi" w:eastAsiaTheme="minorHAnsi" w:hAnsiTheme="minorHAnsi" w:cstheme="minorBidi"/>
          <w:vertAlign w:val="superscript"/>
          <w:lang w:val="fr-BE"/>
        </w:rPr>
        <w:t>-9</w:t>
      </w:r>
      <w:r w:rsidRPr="000F2E64">
        <w:rPr>
          <w:rFonts w:asciiTheme="minorHAnsi" w:eastAsiaTheme="minorHAnsi" w:hAnsiTheme="minorHAnsi" w:cstheme="minorBidi"/>
          <w:lang w:val="fr-BE"/>
        </w:rPr>
        <w:t xml:space="preserve"> m)</w:t>
      </w:r>
      <w:r w:rsidR="00411D1F">
        <w:rPr>
          <w:rFonts w:asciiTheme="minorHAnsi" w:eastAsiaTheme="minorHAnsi" w:hAnsiTheme="minorHAnsi" w:cstheme="minorBidi"/>
          <w:vertAlign w:val="superscript"/>
          <w:lang w:val="fr-BE"/>
        </w:rPr>
        <w:t>3</w:t>
      </w:r>
      <w:r w:rsidRPr="000F2E64">
        <w:rPr>
          <w:rFonts w:asciiTheme="minorHAnsi" w:eastAsiaTheme="minorHAnsi" w:hAnsiTheme="minorHAnsi" w:cstheme="minorBidi"/>
          <w:lang w:val="fr-BE"/>
        </w:rPr>
        <w:t xml:space="preserve">. </w:t>
      </w:r>
      <w:r w:rsidRPr="000F2E64">
        <w:rPr>
          <w:rFonts w:asciiTheme="minorHAnsi" w:eastAsiaTheme="minorHAnsi" w:hAnsiTheme="minorHAnsi" w:cstheme="minorHAnsi"/>
          <w:shd w:val="clear" w:color="auto" w:fill="FFFFFF"/>
          <w:lang w:val="fr-BE"/>
        </w:rPr>
        <w:t>C’est cette petite taille qui leur confère des propriétés physiques et chimiques différentes des matériaux normaux</w:t>
      </w:r>
      <w:r w:rsidR="00411D1F">
        <w:rPr>
          <w:rFonts w:asciiTheme="minorHAnsi" w:eastAsiaTheme="minorHAnsi" w:hAnsiTheme="minorHAnsi" w:cstheme="minorHAnsi"/>
          <w:shd w:val="clear" w:color="auto" w:fill="FFFFFF"/>
          <w:vertAlign w:val="superscript"/>
          <w:lang w:val="fr-BE"/>
        </w:rPr>
        <w:t>4</w:t>
      </w:r>
      <w:r w:rsidRPr="000F2E64">
        <w:rPr>
          <w:rFonts w:asciiTheme="minorHAnsi" w:eastAsiaTheme="minorHAnsi" w:hAnsiTheme="minorHAnsi" w:cstheme="minorHAnsi"/>
          <w:shd w:val="clear" w:color="auto" w:fill="FFFFFF"/>
          <w:lang w:val="fr-BE"/>
        </w:rPr>
        <w:t xml:space="preserve">. </w:t>
      </w:r>
    </w:p>
    <w:p w14:paraId="7F0C5AA6" w14:textId="77777777" w:rsidR="000F2E64" w:rsidRPr="000F2E64" w:rsidRDefault="000F2E64" w:rsidP="000F2E64">
      <w:pPr>
        <w:widowControl/>
        <w:numPr>
          <w:ilvl w:val="0"/>
          <w:numId w:val="8"/>
        </w:numPr>
        <w:autoSpaceDE/>
        <w:autoSpaceDN/>
        <w:spacing w:after="160" w:line="259" w:lineRule="auto"/>
        <w:contextualSpacing/>
        <w:rPr>
          <w:rFonts w:asciiTheme="minorHAnsi" w:eastAsiaTheme="minorHAnsi" w:hAnsiTheme="minorHAnsi" w:cstheme="minorHAnsi"/>
          <w:shd w:val="clear" w:color="auto" w:fill="FFFFFF"/>
          <w:lang w:val="fr-BE"/>
        </w:rPr>
      </w:pPr>
      <w:r w:rsidRPr="000F2E64">
        <w:rPr>
          <w:rFonts w:asciiTheme="minorHAnsi" w:eastAsiaTheme="minorHAnsi" w:hAnsiTheme="minorHAnsi" w:cstheme="minorHAnsi"/>
          <w:shd w:val="clear" w:color="auto" w:fill="FFFFFF"/>
          <w:lang w:val="fr-BE"/>
        </w:rPr>
        <w:t>Pour notre expérience, nous avons utilisé des nanoparticules d’oxyde de fer (Fe</w:t>
      </w:r>
      <w:r w:rsidRPr="000F2E64">
        <w:rPr>
          <w:rFonts w:asciiTheme="minorHAnsi" w:eastAsiaTheme="minorHAnsi" w:hAnsiTheme="minorHAnsi" w:cstheme="minorHAnsi"/>
          <w:shd w:val="clear" w:color="auto" w:fill="FFFFFF"/>
          <w:vertAlign w:val="subscript"/>
          <w:lang w:val="fr-BE"/>
        </w:rPr>
        <w:t>3</w:t>
      </w:r>
      <w:r w:rsidRPr="000F2E64">
        <w:rPr>
          <w:rFonts w:asciiTheme="minorHAnsi" w:eastAsiaTheme="minorHAnsi" w:hAnsiTheme="minorHAnsi" w:cstheme="minorHAnsi"/>
          <w:shd w:val="clear" w:color="auto" w:fill="FFFFFF"/>
          <w:lang w:val="fr-BE"/>
        </w:rPr>
        <w:t>O</w:t>
      </w:r>
      <w:r w:rsidRPr="000F2E64">
        <w:rPr>
          <w:rFonts w:asciiTheme="minorHAnsi" w:eastAsiaTheme="minorHAnsi" w:hAnsiTheme="minorHAnsi" w:cstheme="minorHAnsi"/>
          <w:shd w:val="clear" w:color="auto" w:fill="FFFFFF"/>
          <w:vertAlign w:val="subscript"/>
          <w:lang w:val="fr-BE"/>
        </w:rPr>
        <w:t>4</w:t>
      </w:r>
      <w:r w:rsidRPr="000F2E64">
        <w:rPr>
          <w:rFonts w:asciiTheme="minorHAnsi" w:eastAsiaTheme="minorHAnsi" w:hAnsiTheme="minorHAnsi" w:cstheme="minorHAnsi"/>
          <w:shd w:val="clear" w:color="auto" w:fill="FFFFFF"/>
          <w:lang w:val="fr-BE"/>
        </w:rPr>
        <w:t>).</w:t>
      </w:r>
    </w:p>
    <w:p w14:paraId="17FE876C" w14:textId="77777777" w:rsidR="000F2E64" w:rsidRPr="000F2E64" w:rsidRDefault="000F2E64" w:rsidP="000F2E64">
      <w:pPr>
        <w:widowControl/>
        <w:autoSpaceDE/>
        <w:autoSpaceDN/>
        <w:spacing w:after="160" w:line="259" w:lineRule="auto"/>
        <w:ind w:left="720"/>
        <w:contextualSpacing/>
        <w:rPr>
          <w:rFonts w:asciiTheme="minorHAnsi" w:eastAsiaTheme="minorHAnsi" w:hAnsiTheme="minorHAnsi" w:cstheme="minorHAnsi"/>
          <w:shd w:val="clear" w:color="auto" w:fill="FFFFFF"/>
          <w:lang w:val="fr-BE"/>
        </w:rPr>
      </w:pPr>
    </w:p>
    <w:p w14:paraId="1A9DEA1E" w14:textId="58FD2A56" w:rsidR="000F2E64" w:rsidRPr="000F2E64" w:rsidRDefault="000F2E64" w:rsidP="000F2E64">
      <w:pPr>
        <w:widowControl/>
        <w:autoSpaceDE/>
        <w:autoSpaceDN/>
        <w:spacing w:after="160" w:line="259" w:lineRule="auto"/>
        <w:rPr>
          <w:rFonts w:asciiTheme="minorHAnsi" w:eastAsiaTheme="minorHAnsi" w:hAnsiTheme="minorHAnsi" w:cstheme="minorHAnsi"/>
          <w:shd w:val="clear" w:color="auto" w:fill="FFFFFF"/>
          <w:lang w:val="fr-BE"/>
        </w:rPr>
      </w:pPr>
      <w:r w:rsidRPr="000F2E64">
        <w:rPr>
          <w:rFonts w:asciiTheme="minorHAnsi" w:eastAsiaTheme="minorHAnsi" w:hAnsiTheme="minorHAnsi" w:cstheme="minorHAnsi"/>
          <w:i/>
          <w:iCs/>
          <w:color w:val="2F5496" w:themeColor="accent1" w:themeShade="BF"/>
          <w:u w:val="dotted"/>
          <w:shd w:val="clear" w:color="auto" w:fill="FFFFFF"/>
          <w:lang w:val="fr-BE"/>
        </w:rPr>
        <w:t>Oxydo-réduction</w:t>
      </w:r>
      <w:r w:rsidRPr="000F2E64">
        <w:rPr>
          <w:rFonts w:asciiTheme="minorHAnsi" w:eastAsiaTheme="minorHAnsi" w:hAnsiTheme="minorHAnsi" w:cstheme="minorHAnsi"/>
          <w:color w:val="2F5496" w:themeColor="accent1" w:themeShade="BF"/>
          <w:shd w:val="clear" w:color="auto" w:fill="FFFFFF"/>
          <w:lang w:val="fr-BE"/>
        </w:rPr>
        <w:t> </w:t>
      </w:r>
      <w:r w:rsidRPr="000F2E64">
        <w:rPr>
          <w:rFonts w:asciiTheme="minorHAnsi" w:eastAsiaTheme="minorHAnsi" w:hAnsiTheme="minorHAnsi" w:cstheme="minorHAnsi"/>
          <w:shd w:val="clear" w:color="auto" w:fill="FFFFFF"/>
          <w:lang w:val="fr-BE"/>
        </w:rPr>
        <w:t xml:space="preserve">: Réaction </w:t>
      </w:r>
      <w:r w:rsidR="00B172FA">
        <w:rPr>
          <w:rFonts w:asciiTheme="minorHAnsi" w:eastAsiaTheme="minorHAnsi" w:hAnsiTheme="minorHAnsi" w:cstheme="minorHAnsi"/>
          <w:shd w:val="clear" w:color="auto" w:fill="FFFFFF"/>
          <w:lang w:val="fr-BE"/>
        </w:rPr>
        <w:t>durant laquelle se déroule un transfert d’électrons</w:t>
      </w:r>
      <w:r w:rsidR="00411D1F">
        <w:rPr>
          <w:rFonts w:asciiTheme="minorHAnsi" w:eastAsiaTheme="minorHAnsi" w:hAnsiTheme="minorHAnsi" w:cstheme="minorHAnsi"/>
          <w:shd w:val="clear" w:color="auto" w:fill="FFFFFF"/>
          <w:vertAlign w:val="superscript"/>
          <w:lang w:val="fr-BE"/>
        </w:rPr>
        <w:t>3</w:t>
      </w:r>
      <w:r w:rsidR="00B172FA">
        <w:rPr>
          <w:rFonts w:asciiTheme="minorHAnsi" w:eastAsiaTheme="minorHAnsi" w:hAnsiTheme="minorHAnsi" w:cstheme="minorHAnsi"/>
          <w:shd w:val="clear" w:color="auto" w:fill="FFFFFF"/>
          <w:lang w:val="fr-BE"/>
        </w:rPr>
        <w:t>.</w:t>
      </w:r>
    </w:p>
    <w:p w14:paraId="372B36FF" w14:textId="6C693BB8" w:rsidR="000F2E64" w:rsidRPr="000F2E64" w:rsidRDefault="000F2E64" w:rsidP="00B172FA">
      <w:pPr>
        <w:widowControl/>
        <w:numPr>
          <w:ilvl w:val="0"/>
          <w:numId w:val="8"/>
        </w:numPr>
        <w:autoSpaceDE/>
        <w:autoSpaceDN/>
        <w:spacing w:after="160" w:line="259" w:lineRule="auto"/>
        <w:contextualSpacing/>
        <w:rPr>
          <w:rFonts w:asciiTheme="minorHAnsi" w:eastAsiaTheme="minorHAnsi" w:hAnsiTheme="minorHAnsi" w:cstheme="minorHAnsi"/>
          <w:shd w:val="clear" w:color="auto" w:fill="FFFFFF"/>
          <w:lang w:val="fr-BE"/>
        </w:rPr>
      </w:pPr>
      <w:r w:rsidRPr="000F2E64">
        <w:rPr>
          <w:rFonts w:asciiTheme="minorHAnsi" w:eastAsiaTheme="minorHAnsi" w:hAnsiTheme="minorHAnsi" w:cstheme="minorHAnsi"/>
          <w:shd w:val="clear" w:color="auto" w:fill="FFFFFF"/>
          <w:lang w:val="fr-BE"/>
        </w:rPr>
        <w:t>Notre expérience est basée sur une réaction d’oxydo-réduction dans laquelle le TM</w:t>
      </w:r>
      <w:r w:rsidR="00B172FA">
        <w:rPr>
          <w:rFonts w:asciiTheme="minorHAnsi" w:eastAsiaTheme="minorHAnsi" w:hAnsiTheme="minorHAnsi" w:cstheme="minorHAnsi"/>
          <w:shd w:val="clear" w:color="auto" w:fill="FFFFFF"/>
          <w:lang w:val="fr-BE"/>
        </w:rPr>
        <w:t>B (</w:t>
      </w:r>
      <w:r w:rsidR="00B172FA" w:rsidRPr="00B172FA">
        <w:rPr>
          <w:rFonts w:asciiTheme="minorHAnsi" w:eastAsiaTheme="minorHAnsi" w:hAnsiTheme="minorHAnsi" w:cstheme="minorHAnsi"/>
          <w:shd w:val="clear" w:color="auto" w:fill="FFFFFF"/>
          <w:lang w:val="fr-BE"/>
        </w:rPr>
        <w:t>3,3',5,5'-Tétraméthylbenzidine</w:t>
      </w:r>
      <w:r w:rsidR="00B172FA">
        <w:rPr>
          <w:rFonts w:asciiTheme="minorHAnsi" w:eastAsiaTheme="minorHAnsi" w:hAnsiTheme="minorHAnsi" w:cstheme="minorHAnsi"/>
          <w:shd w:val="clear" w:color="auto" w:fill="FFFFFF"/>
          <w:lang w:val="fr-BE"/>
        </w:rPr>
        <w:t>)</w:t>
      </w:r>
      <w:r w:rsidRPr="000F2E64">
        <w:rPr>
          <w:rFonts w:asciiTheme="minorHAnsi" w:eastAsiaTheme="minorHAnsi" w:hAnsiTheme="minorHAnsi" w:cstheme="minorHAnsi"/>
          <w:shd w:val="clear" w:color="auto" w:fill="FFFFFF"/>
          <w:lang w:val="fr-BE"/>
        </w:rPr>
        <w:t xml:space="preserve"> va se faire oxyder par du peroxyde d’hydrogène et ainsi changer de couleur.</w:t>
      </w:r>
    </w:p>
    <w:p w14:paraId="0FE9B406" w14:textId="77777777" w:rsidR="000F2E64" w:rsidRPr="000F2E64" w:rsidRDefault="000F2E64" w:rsidP="000F2E64">
      <w:pPr>
        <w:widowControl/>
        <w:autoSpaceDE/>
        <w:autoSpaceDN/>
        <w:spacing w:after="160" w:line="259" w:lineRule="auto"/>
        <w:ind w:left="720"/>
        <w:contextualSpacing/>
        <w:jc w:val="center"/>
        <w:rPr>
          <w:rFonts w:asciiTheme="minorHAnsi" w:eastAsiaTheme="minorHAnsi" w:hAnsiTheme="minorHAnsi" w:cstheme="minorHAnsi"/>
          <w:shd w:val="clear" w:color="auto" w:fill="FFFFFF"/>
          <w:lang w:val="fr-BE"/>
        </w:rPr>
      </w:pPr>
      <w:r w:rsidRPr="000F2E64">
        <w:rPr>
          <w:rFonts w:asciiTheme="minorHAnsi" w:eastAsiaTheme="minorHAnsi" w:hAnsiTheme="minorHAnsi" w:cstheme="minorBidi"/>
          <w:noProof/>
          <w:lang w:val="fr-BE"/>
        </w:rPr>
        <w:drawing>
          <wp:inline distT="0" distB="0" distL="0" distR="0" wp14:anchorId="24AC3DF4" wp14:editId="7ED1913A">
            <wp:extent cx="4076700" cy="1153408"/>
            <wp:effectExtent l="0" t="0" r="0" b="8890"/>
            <wp:docPr id="3" name="Image 3" descr="Aucune description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cune description disponib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35307" cy="1169990"/>
                    </a:xfrm>
                    <a:prstGeom prst="rect">
                      <a:avLst/>
                    </a:prstGeom>
                    <a:noFill/>
                    <a:ln>
                      <a:noFill/>
                    </a:ln>
                  </pic:spPr>
                </pic:pic>
              </a:graphicData>
            </a:graphic>
          </wp:inline>
        </w:drawing>
      </w:r>
    </w:p>
    <w:p w14:paraId="13AC066D" w14:textId="77777777" w:rsidR="000F2E64" w:rsidRPr="000F2E64" w:rsidRDefault="000F2E64" w:rsidP="000F2E64">
      <w:pPr>
        <w:widowControl/>
        <w:autoSpaceDE/>
        <w:autoSpaceDN/>
        <w:spacing w:after="160" w:line="259" w:lineRule="auto"/>
        <w:ind w:left="720"/>
        <w:contextualSpacing/>
        <w:jc w:val="center"/>
        <w:rPr>
          <w:rFonts w:asciiTheme="minorHAnsi" w:eastAsiaTheme="minorHAnsi" w:hAnsiTheme="minorHAnsi" w:cstheme="minorHAnsi"/>
          <w:shd w:val="clear" w:color="auto" w:fill="FFFFFF"/>
          <w:lang w:val="fr-BE"/>
        </w:rPr>
      </w:pPr>
      <w:r w:rsidRPr="000F2E64">
        <w:rPr>
          <w:rFonts w:asciiTheme="minorHAnsi" w:eastAsiaTheme="minorHAnsi" w:hAnsiTheme="minorHAnsi" w:cstheme="minorHAnsi"/>
          <w:shd w:val="clear" w:color="auto" w:fill="FFFFFF"/>
          <w:lang w:val="fr-BE"/>
        </w:rPr>
        <w:sym w:font="Wingdings" w:char="F0E8"/>
      </w:r>
      <w:r w:rsidRPr="000F2E64">
        <w:rPr>
          <w:rFonts w:asciiTheme="minorHAnsi" w:eastAsiaTheme="minorHAnsi" w:hAnsiTheme="minorHAnsi" w:cstheme="minorHAnsi"/>
          <w:shd w:val="clear" w:color="auto" w:fill="FFFFFF"/>
          <w:lang w:val="fr-BE"/>
        </w:rPr>
        <w:t>Le TMB est incolore à la base et va devenir vert après oxydation.</w:t>
      </w:r>
    </w:p>
    <w:p w14:paraId="497F3892" w14:textId="77777777" w:rsidR="000F2E64" w:rsidRPr="000F2E64" w:rsidRDefault="000F2E64" w:rsidP="000F2E64">
      <w:pPr>
        <w:widowControl/>
        <w:autoSpaceDE/>
        <w:autoSpaceDN/>
        <w:spacing w:after="160" w:line="259" w:lineRule="auto"/>
        <w:ind w:left="720"/>
        <w:contextualSpacing/>
        <w:jc w:val="center"/>
        <w:rPr>
          <w:rFonts w:asciiTheme="minorHAnsi" w:eastAsiaTheme="minorHAnsi" w:hAnsiTheme="minorHAnsi" w:cstheme="minorHAnsi"/>
          <w:shd w:val="clear" w:color="auto" w:fill="FFFFFF"/>
          <w:lang w:val="fr-BE"/>
        </w:rPr>
      </w:pPr>
    </w:p>
    <w:p w14:paraId="30AA22FD" w14:textId="7AAB5E6D" w:rsidR="000F2E64" w:rsidRPr="000F2E64" w:rsidRDefault="000F2E64" w:rsidP="000F2E64">
      <w:pPr>
        <w:widowControl/>
        <w:autoSpaceDE/>
        <w:autoSpaceDN/>
        <w:spacing w:after="160" w:line="259" w:lineRule="auto"/>
        <w:rPr>
          <w:rFonts w:asciiTheme="minorHAnsi" w:eastAsiaTheme="minorHAnsi" w:hAnsiTheme="minorHAnsi" w:cstheme="minorHAnsi"/>
          <w:shd w:val="clear" w:color="auto" w:fill="FFFFFF"/>
          <w:lang w:val="fr-BE"/>
        </w:rPr>
      </w:pPr>
      <w:r w:rsidRPr="000F2E64">
        <w:rPr>
          <w:rFonts w:asciiTheme="minorHAnsi" w:eastAsiaTheme="minorHAnsi" w:hAnsiTheme="minorHAnsi" w:cstheme="minorHAnsi"/>
          <w:shd w:val="clear" w:color="auto" w:fill="FFFFFF"/>
          <w:lang w:val="fr-BE"/>
        </w:rPr>
        <w:t xml:space="preserve"> </w:t>
      </w:r>
      <w:r w:rsidRPr="000F2E64">
        <w:rPr>
          <w:rFonts w:asciiTheme="minorHAnsi" w:eastAsiaTheme="minorHAnsi" w:hAnsiTheme="minorHAnsi" w:cstheme="minorHAnsi"/>
          <w:i/>
          <w:iCs/>
          <w:color w:val="2F5496" w:themeColor="accent1" w:themeShade="BF"/>
          <w:u w:val="dotted"/>
          <w:shd w:val="clear" w:color="auto" w:fill="FFFFFF"/>
          <w:lang w:val="fr-BE"/>
        </w:rPr>
        <w:t>Catalyse</w:t>
      </w:r>
      <w:r w:rsidRPr="000F2E64">
        <w:rPr>
          <w:rFonts w:asciiTheme="minorHAnsi" w:eastAsiaTheme="minorHAnsi" w:hAnsiTheme="minorHAnsi" w:cstheme="minorHAnsi"/>
          <w:shd w:val="clear" w:color="auto" w:fill="FFFFFF"/>
          <w:lang w:val="fr-BE"/>
        </w:rPr>
        <w:t> : C’est une accélération de réaction chimique grâce à l’effet d’une substance que l’on nomme catalyseur. Une réaction a besoin de suffisamment d’énergie pour que la réaction ait lieu, cette énergie qu’il faut atteindre est appelé « Energie d’activation ». En présence d’un catalyseur, l’énergie d’activation va baisser et la réaction se fera donc plus rapidement</w:t>
      </w:r>
      <w:r w:rsidR="00411D1F">
        <w:rPr>
          <w:rFonts w:asciiTheme="minorHAnsi" w:eastAsiaTheme="minorHAnsi" w:hAnsiTheme="minorHAnsi" w:cstheme="minorHAnsi"/>
          <w:shd w:val="clear" w:color="auto" w:fill="FFFFFF"/>
          <w:vertAlign w:val="superscript"/>
          <w:lang w:val="fr-BE"/>
        </w:rPr>
        <w:t>5</w:t>
      </w:r>
      <w:r w:rsidRPr="000F2E64">
        <w:rPr>
          <w:rFonts w:asciiTheme="minorHAnsi" w:eastAsiaTheme="minorHAnsi" w:hAnsiTheme="minorHAnsi" w:cstheme="minorHAnsi"/>
          <w:shd w:val="clear" w:color="auto" w:fill="FFFFFF"/>
          <w:lang w:val="fr-BE"/>
        </w:rPr>
        <w:t>.</w:t>
      </w:r>
    </w:p>
    <w:p w14:paraId="0A0D179C" w14:textId="520580DC" w:rsidR="000F2E64" w:rsidRPr="000F2E64" w:rsidRDefault="000F2E64" w:rsidP="000F2E64">
      <w:pPr>
        <w:widowControl/>
        <w:numPr>
          <w:ilvl w:val="0"/>
          <w:numId w:val="8"/>
        </w:numPr>
        <w:autoSpaceDE/>
        <w:autoSpaceDN/>
        <w:spacing w:after="160" w:line="259" w:lineRule="auto"/>
        <w:contextualSpacing/>
        <w:rPr>
          <w:rFonts w:asciiTheme="minorHAnsi" w:eastAsiaTheme="minorHAnsi" w:hAnsiTheme="minorHAnsi" w:cstheme="minorHAnsi"/>
          <w:shd w:val="clear" w:color="auto" w:fill="FFFFFF"/>
          <w:lang w:val="fr-BE"/>
        </w:rPr>
      </w:pPr>
      <w:r w:rsidRPr="000F2E64">
        <w:rPr>
          <w:rFonts w:asciiTheme="minorHAnsi" w:eastAsiaTheme="minorHAnsi" w:hAnsiTheme="minorHAnsi" w:cstheme="minorHAnsi"/>
          <w:shd w:val="clear" w:color="auto" w:fill="FFFFFF"/>
          <w:lang w:val="fr-BE"/>
        </w:rPr>
        <w:t xml:space="preserve">Dans notre cas, ce sont </w:t>
      </w:r>
      <w:r w:rsidR="00B172FA">
        <w:rPr>
          <w:rFonts w:asciiTheme="minorHAnsi" w:eastAsiaTheme="minorHAnsi" w:hAnsiTheme="minorHAnsi" w:cstheme="minorHAnsi"/>
          <w:shd w:val="clear" w:color="auto" w:fill="FFFFFF"/>
          <w:lang w:val="fr-BE"/>
        </w:rPr>
        <w:t>les</w:t>
      </w:r>
      <w:r w:rsidRPr="000F2E64">
        <w:rPr>
          <w:rFonts w:asciiTheme="minorHAnsi" w:eastAsiaTheme="minorHAnsi" w:hAnsiTheme="minorHAnsi" w:cstheme="minorHAnsi"/>
          <w:shd w:val="clear" w:color="auto" w:fill="FFFFFF"/>
          <w:lang w:val="fr-BE"/>
        </w:rPr>
        <w:t xml:space="preserve"> nanoparticules qui vont accomplir ce rôle de catalyseur.</w:t>
      </w:r>
    </w:p>
    <w:p w14:paraId="334F6B07" w14:textId="77777777" w:rsidR="000F2E64" w:rsidRPr="000F2E64" w:rsidRDefault="000F2E64" w:rsidP="000F2E64">
      <w:pPr>
        <w:widowControl/>
        <w:autoSpaceDE/>
        <w:autoSpaceDN/>
        <w:spacing w:after="160" w:line="259" w:lineRule="auto"/>
        <w:ind w:left="720"/>
        <w:contextualSpacing/>
        <w:rPr>
          <w:rFonts w:asciiTheme="minorHAnsi" w:eastAsiaTheme="minorHAnsi" w:hAnsiTheme="minorHAnsi" w:cstheme="minorHAnsi"/>
          <w:shd w:val="clear" w:color="auto" w:fill="FFFFFF"/>
          <w:lang w:val="fr-BE"/>
        </w:rPr>
      </w:pPr>
    </w:p>
    <w:p w14:paraId="08C9BD98" w14:textId="439E3917" w:rsidR="000F2E64" w:rsidRPr="000F2E64" w:rsidRDefault="000F2E64" w:rsidP="000F2E64">
      <w:pPr>
        <w:widowControl/>
        <w:autoSpaceDE/>
        <w:autoSpaceDN/>
        <w:spacing w:after="160" w:line="259" w:lineRule="auto"/>
        <w:rPr>
          <w:rFonts w:asciiTheme="minorHAnsi" w:eastAsiaTheme="minorHAnsi" w:hAnsiTheme="minorHAnsi" w:cstheme="minorHAnsi"/>
          <w:color w:val="000000" w:themeColor="text1"/>
          <w:shd w:val="clear" w:color="auto" w:fill="FFFFFF"/>
          <w:lang w:val="fr-BE"/>
        </w:rPr>
      </w:pPr>
      <w:r w:rsidRPr="000F2E64">
        <w:rPr>
          <w:rFonts w:asciiTheme="minorHAnsi" w:eastAsiaTheme="minorHAnsi" w:hAnsiTheme="minorHAnsi" w:cstheme="minorHAnsi"/>
          <w:i/>
          <w:iCs/>
          <w:color w:val="2F5496" w:themeColor="accent1" w:themeShade="BF"/>
          <w:u w:val="dotted"/>
          <w:shd w:val="clear" w:color="auto" w:fill="FFFFFF"/>
          <w:lang w:val="fr-BE"/>
        </w:rPr>
        <w:t>Magnétisme</w:t>
      </w:r>
      <w:r w:rsidRPr="000F2E64">
        <w:rPr>
          <w:rFonts w:asciiTheme="minorHAnsi" w:eastAsiaTheme="minorHAnsi" w:hAnsiTheme="minorHAnsi" w:cstheme="minorHAnsi"/>
          <w:color w:val="2F5496" w:themeColor="accent1" w:themeShade="BF"/>
          <w:shd w:val="clear" w:color="auto" w:fill="FFFFFF"/>
          <w:lang w:val="fr-BE"/>
        </w:rPr>
        <w:t xml:space="preserve"> : </w:t>
      </w:r>
      <w:r w:rsidRPr="000F2E64">
        <w:rPr>
          <w:rFonts w:asciiTheme="minorHAnsi" w:eastAsiaTheme="minorHAnsi" w:hAnsiTheme="minorHAnsi" w:cstheme="minorHAnsi"/>
          <w:color w:val="000000" w:themeColor="text1"/>
          <w:shd w:val="clear" w:color="auto" w:fill="FFFFFF"/>
          <w:lang w:val="fr-BE"/>
        </w:rPr>
        <w:t>C’est un ensemble de phénomènes physiques et chimiques dans lesquels les objets vont exercer des forces attractives ou répulsives entre elles</w:t>
      </w:r>
      <w:r w:rsidR="00411D1F">
        <w:rPr>
          <w:rFonts w:asciiTheme="minorHAnsi" w:eastAsiaTheme="minorHAnsi" w:hAnsiTheme="minorHAnsi" w:cstheme="minorHAnsi"/>
          <w:color w:val="000000" w:themeColor="text1"/>
          <w:shd w:val="clear" w:color="auto" w:fill="FFFFFF"/>
          <w:vertAlign w:val="superscript"/>
          <w:lang w:val="fr-BE"/>
        </w:rPr>
        <w:t>6</w:t>
      </w:r>
      <w:r w:rsidRPr="000F2E64">
        <w:rPr>
          <w:rFonts w:asciiTheme="minorHAnsi" w:eastAsiaTheme="minorHAnsi" w:hAnsiTheme="minorHAnsi" w:cstheme="minorHAnsi"/>
          <w:color w:val="000000" w:themeColor="text1"/>
          <w:shd w:val="clear" w:color="auto" w:fill="FFFFFF"/>
          <w:lang w:val="fr-BE"/>
        </w:rPr>
        <w:t xml:space="preserve">. </w:t>
      </w:r>
    </w:p>
    <w:p w14:paraId="3E7B1FB9" w14:textId="3E8A69F9" w:rsidR="000F2E64" w:rsidRPr="000F2E64" w:rsidRDefault="000F2E64" w:rsidP="000F2E64">
      <w:pPr>
        <w:widowControl/>
        <w:numPr>
          <w:ilvl w:val="0"/>
          <w:numId w:val="8"/>
        </w:numPr>
        <w:autoSpaceDE/>
        <w:autoSpaceDN/>
        <w:spacing w:after="160" w:line="259" w:lineRule="auto"/>
        <w:contextualSpacing/>
        <w:rPr>
          <w:rFonts w:asciiTheme="minorHAnsi" w:eastAsiaTheme="minorHAnsi" w:hAnsiTheme="minorHAnsi" w:cstheme="minorHAnsi"/>
          <w:color w:val="000000" w:themeColor="text1"/>
          <w:shd w:val="clear" w:color="auto" w:fill="FFFFFF"/>
          <w:lang w:val="fr-BE"/>
        </w:rPr>
      </w:pPr>
      <w:r w:rsidRPr="000F2E64">
        <w:rPr>
          <w:rFonts w:asciiTheme="minorHAnsi" w:eastAsiaTheme="minorHAnsi" w:hAnsiTheme="minorHAnsi" w:cstheme="minorHAnsi"/>
          <w:color w:val="000000" w:themeColor="text1"/>
          <w:shd w:val="clear" w:color="auto" w:fill="FFFFFF"/>
          <w:lang w:val="fr-BE"/>
        </w:rPr>
        <w:t xml:space="preserve">Dans notre cas, </w:t>
      </w:r>
      <w:r>
        <w:rPr>
          <w:rFonts w:asciiTheme="minorHAnsi" w:eastAsiaTheme="minorHAnsi" w:hAnsiTheme="minorHAnsi" w:cstheme="minorHAnsi"/>
          <w:color w:val="000000" w:themeColor="text1"/>
          <w:shd w:val="clear" w:color="auto" w:fill="FFFFFF"/>
          <w:lang w:val="fr-BE"/>
        </w:rPr>
        <w:t>les</w:t>
      </w:r>
      <w:r w:rsidRPr="000F2E64">
        <w:rPr>
          <w:rFonts w:asciiTheme="minorHAnsi" w:eastAsiaTheme="minorHAnsi" w:hAnsiTheme="minorHAnsi" w:cstheme="minorHAnsi"/>
          <w:color w:val="000000" w:themeColor="text1"/>
          <w:shd w:val="clear" w:color="auto" w:fill="FFFFFF"/>
          <w:lang w:val="fr-BE"/>
        </w:rPr>
        <w:t xml:space="preserve"> nanoparticules vont être attiré</w:t>
      </w:r>
      <w:r>
        <w:rPr>
          <w:rFonts w:asciiTheme="minorHAnsi" w:eastAsiaTheme="minorHAnsi" w:hAnsiTheme="minorHAnsi" w:cstheme="minorHAnsi"/>
          <w:color w:val="000000" w:themeColor="text1"/>
          <w:shd w:val="clear" w:color="auto" w:fill="FFFFFF"/>
          <w:lang w:val="fr-BE"/>
        </w:rPr>
        <w:t>es</w:t>
      </w:r>
      <w:r w:rsidRPr="000F2E64">
        <w:rPr>
          <w:rFonts w:asciiTheme="minorHAnsi" w:eastAsiaTheme="minorHAnsi" w:hAnsiTheme="minorHAnsi" w:cstheme="minorHAnsi"/>
          <w:color w:val="000000" w:themeColor="text1"/>
          <w:shd w:val="clear" w:color="auto" w:fill="FFFFFF"/>
          <w:lang w:val="fr-BE"/>
        </w:rPr>
        <w:t xml:space="preserve"> par un aimant sous cet effet de magnétisme et c’est ce qui va nous permettre de les séparer et de les réutiliser.</w:t>
      </w:r>
    </w:p>
    <w:p w14:paraId="147CDC31" w14:textId="77777777" w:rsidR="000F2E64" w:rsidRPr="000F2E64" w:rsidRDefault="000F2E64" w:rsidP="000F2E64">
      <w:pPr>
        <w:widowControl/>
        <w:autoSpaceDE/>
        <w:autoSpaceDN/>
        <w:spacing w:after="160" w:line="259" w:lineRule="auto"/>
        <w:rPr>
          <w:rFonts w:asciiTheme="minorHAnsi" w:eastAsiaTheme="minorHAnsi" w:hAnsiTheme="minorHAnsi" w:cstheme="minorHAnsi"/>
          <w:color w:val="000000" w:themeColor="text1"/>
          <w:shd w:val="clear" w:color="auto" w:fill="FFFFFF"/>
          <w:lang w:val="fr-BE"/>
        </w:rPr>
      </w:pPr>
    </w:p>
    <w:p w14:paraId="57616354" w14:textId="1FDDE1A8" w:rsidR="000F2E64" w:rsidRDefault="000F2E64" w:rsidP="000F2E64">
      <w:pPr>
        <w:widowControl/>
        <w:autoSpaceDE/>
        <w:autoSpaceDN/>
        <w:spacing w:after="160" w:line="259" w:lineRule="auto"/>
        <w:rPr>
          <w:rFonts w:asciiTheme="minorHAnsi" w:eastAsiaTheme="minorHAnsi" w:hAnsiTheme="minorHAnsi" w:cstheme="minorHAnsi"/>
          <w:color w:val="000000" w:themeColor="text1"/>
          <w:shd w:val="clear" w:color="auto" w:fill="FFFFFF"/>
          <w:lang w:val="fr-BE"/>
        </w:rPr>
      </w:pPr>
    </w:p>
    <w:p w14:paraId="1E26B077" w14:textId="77777777" w:rsidR="00B172FA" w:rsidRPr="000F2E64" w:rsidRDefault="00B172FA" w:rsidP="000F2E64">
      <w:pPr>
        <w:widowControl/>
        <w:autoSpaceDE/>
        <w:autoSpaceDN/>
        <w:spacing w:after="160" w:line="259" w:lineRule="auto"/>
        <w:rPr>
          <w:rFonts w:asciiTheme="minorHAnsi" w:eastAsiaTheme="minorHAnsi" w:hAnsiTheme="minorHAnsi" w:cstheme="minorHAnsi"/>
          <w:color w:val="000000" w:themeColor="text1"/>
          <w:shd w:val="clear" w:color="auto" w:fill="FFFFFF"/>
          <w:lang w:val="fr-BE"/>
        </w:rPr>
      </w:pPr>
    </w:p>
    <w:p w14:paraId="4E2C7A76" w14:textId="77777777" w:rsidR="000F2E64" w:rsidRPr="000F2E64" w:rsidRDefault="000F2E64" w:rsidP="000F2E64">
      <w:pPr>
        <w:widowControl/>
        <w:autoSpaceDE/>
        <w:autoSpaceDN/>
        <w:spacing w:after="160" w:line="259" w:lineRule="auto"/>
        <w:rPr>
          <w:rFonts w:asciiTheme="minorHAnsi" w:eastAsiaTheme="minorHAnsi" w:hAnsiTheme="minorHAnsi" w:cstheme="minorHAnsi"/>
          <w:b/>
          <w:bCs/>
          <w:color w:val="000000" w:themeColor="text1"/>
          <w:sz w:val="24"/>
          <w:szCs w:val="24"/>
          <w:shd w:val="clear" w:color="auto" w:fill="FFFFFF"/>
          <w:lang w:val="fr-BE"/>
        </w:rPr>
      </w:pPr>
      <w:r w:rsidRPr="000F2E64">
        <w:rPr>
          <w:rFonts w:asciiTheme="minorHAnsi" w:eastAsiaTheme="minorHAnsi" w:hAnsiTheme="minorHAnsi" w:cstheme="minorHAnsi"/>
          <w:b/>
          <w:bCs/>
          <w:color w:val="000000" w:themeColor="text1"/>
          <w:sz w:val="24"/>
          <w:szCs w:val="24"/>
          <w:shd w:val="clear" w:color="auto" w:fill="FFFFFF"/>
          <w:lang w:val="fr-BE"/>
        </w:rPr>
        <w:lastRenderedPageBreak/>
        <w:t>Objectifs :</w:t>
      </w:r>
    </w:p>
    <w:p w14:paraId="1B62DEC1" w14:textId="77777777" w:rsidR="000F2E64" w:rsidRPr="000F2E64" w:rsidRDefault="000F2E64" w:rsidP="000F2E64">
      <w:pPr>
        <w:widowControl/>
        <w:autoSpaceDE/>
        <w:autoSpaceDN/>
        <w:spacing w:after="160" w:line="259" w:lineRule="auto"/>
        <w:rPr>
          <w:rFonts w:asciiTheme="minorHAnsi" w:eastAsiaTheme="minorHAnsi" w:hAnsiTheme="minorHAnsi" w:cstheme="minorHAnsi"/>
          <w:color w:val="000000" w:themeColor="text1"/>
          <w:shd w:val="clear" w:color="auto" w:fill="FFFFFF"/>
          <w:lang w:val="fr-BE"/>
        </w:rPr>
      </w:pPr>
      <w:r w:rsidRPr="000F2E64">
        <w:rPr>
          <w:rFonts w:asciiTheme="minorHAnsi" w:eastAsiaTheme="minorHAnsi" w:hAnsiTheme="minorHAnsi" w:cstheme="minorHAnsi"/>
          <w:color w:val="000000" w:themeColor="text1"/>
          <w:shd w:val="clear" w:color="auto" w:fill="FFFFFF"/>
          <w:lang w:val="fr-BE"/>
        </w:rPr>
        <w:t>L’expérience se base sur 3 objectifs importants :</w:t>
      </w:r>
    </w:p>
    <w:p w14:paraId="3B085C71" w14:textId="4A989712" w:rsidR="000F2E64" w:rsidRPr="000F2E64" w:rsidRDefault="000F2E64" w:rsidP="000F2E64">
      <w:pPr>
        <w:widowControl/>
        <w:autoSpaceDE/>
        <w:autoSpaceDN/>
        <w:spacing w:after="160" w:line="259" w:lineRule="auto"/>
        <w:rPr>
          <w:rFonts w:asciiTheme="minorHAnsi" w:eastAsiaTheme="minorHAnsi" w:hAnsiTheme="minorHAnsi" w:cstheme="minorHAnsi"/>
          <w:color w:val="000000" w:themeColor="text1"/>
          <w:shd w:val="clear" w:color="auto" w:fill="FFFFFF"/>
          <w:lang w:val="fr-BE"/>
        </w:rPr>
      </w:pPr>
      <w:r w:rsidRPr="000F2E64">
        <w:rPr>
          <w:rFonts w:asciiTheme="minorHAnsi" w:eastAsiaTheme="minorHAnsi" w:hAnsiTheme="minorHAnsi" w:cstheme="minorHAnsi"/>
          <w:color w:val="FF0000"/>
          <w:shd w:val="clear" w:color="auto" w:fill="FFFFFF"/>
          <w:lang w:val="fr-BE"/>
        </w:rPr>
        <w:t xml:space="preserve"> 1</w:t>
      </w:r>
      <w:r w:rsidRPr="000F2E64">
        <w:rPr>
          <w:rFonts w:asciiTheme="minorHAnsi" w:eastAsiaTheme="minorHAnsi" w:hAnsiTheme="minorHAnsi" w:cstheme="minorHAnsi"/>
          <w:color w:val="FF0000"/>
          <w:shd w:val="clear" w:color="auto" w:fill="FFFFFF"/>
          <w:vertAlign w:val="superscript"/>
          <w:lang w:val="fr-BE"/>
        </w:rPr>
        <w:t>er</w:t>
      </w:r>
      <w:r w:rsidRPr="000F2E64">
        <w:rPr>
          <w:rFonts w:asciiTheme="minorHAnsi" w:eastAsiaTheme="minorHAnsi" w:hAnsiTheme="minorHAnsi" w:cstheme="minorHAnsi"/>
          <w:color w:val="FF0000"/>
          <w:shd w:val="clear" w:color="auto" w:fill="FFFFFF"/>
          <w:lang w:val="fr-BE"/>
        </w:rPr>
        <w:t xml:space="preserve"> objectif </w:t>
      </w:r>
      <w:r w:rsidRPr="000F2E64">
        <w:rPr>
          <w:rFonts w:asciiTheme="minorHAnsi" w:eastAsiaTheme="minorHAnsi" w:hAnsiTheme="minorHAnsi" w:cstheme="minorHAnsi"/>
          <w:color w:val="000000" w:themeColor="text1"/>
          <w:shd w:val="clear" w:color="auto" w:fill="FFFFFF"/>
          <w:lang w:val="fr-BE"/>
        </w:rPr>
        <w:t xml:space="preserve">: Montrer l’oxydation du TMB par le peroxyde d’hydrogène et que cette réaction est bien accélérée par </w:t>
      </w:r>
      <w:r>
        <w:rPr>
          <w:rFonts w:asciiTheme="minorHAnsi" w:eastAsiaTheme="minorHAnsi" w:hAnsiTheme="minorHAnsi" w:cstheme="minorHAnsi"/>
          <w:color w:val="000000" w:themeColor="text1"/>
          <w:shd w:val="clear" w:color="auto" w:fill="FFFFFF"/>
          <w:lang w:val="fr-BE"/>
        </w:rPr>
        <w:t>les</w:t>
      </w:r>
      <w:r w:rsidRPr="000F2E64">
        <w:rPr>
          <w:rFonts w:asciiTheme="minorHAnsi" w:eastAsiaTheme="minorHAnsi" w:hAnsiTheme="minorHAnsi" w:cstheme="minorHAnsi"/>
          <w:color w:val="000000" w:themeColor="text1"/>
          <w:shd w:val="clear" w:color="auto" w:fill="FFFFFF"/>
          <w:lang w:val="fr-BE"/>
        </w:rPr>
        <w:t xml:space="preserve"> nanocatalyseurs.</w:t>
      </w:r>
    </w:p>
    <w:p w14:paraId="4ACF3C15" w14:textId="47E1BE75" w:rsidR="000F2E64" w:rsidRPr="000F2E64" w:rsidRDefault="000F2E64" w:rsidP="000F2E64">
      <w:pPr>
        <w:widowControl/>
        <w:autoSpaceDE/>
        <w:autoSpaceDN/>
        <w:spacing w:after="160" w:line="259" w:lineRule="auto"/>
        <w:rPr>
          <w:rFonts w:asciiTheme="minorHAnsi" w:eastAsiaTheme="minorHAnsi" w:hAnsiTheme="minorHAnsi" w:cstheme="minorHAnsi"/>
          <w:color w:val="000000" w:themeColor="text1"/>
          <w:shd w:val="clear" w:color="auto" w:fill="FFFFFF"/>
          <w:lang w:val="fr-BE"/>
        </w:rPr>
      </w:pPr>
      <w:r w:rsidRPr="000F2E64">
        <w:rPr>
          <w:rFonts w:asciiTheme="minorHAnsi" w:eastAsiaTheme="minorHAnsi" w:hAnsiTheme="minorHAnsi" w:cstheme="minorHAnsi"/>
          <w:color w:val="538135" w:themeColor="accent6" w:themeShade="BF"/>
          <w:shd w:val="clear" w:color="auto" w:fill="FFFFFF"/>
          <w:lang w:val="fr-BE"/>
        </w:rPr>
        <w:t>2</w:t>
      </w:r>
      <w:r w:rsidRPr="000F2E64">
        <w:rPr>
          <w:rFonts w:asciiTheme="minorHAnsi" w:eastAsiaTheme="minorHAnsi" w:hAnsiTheme="minorHAnsi" w:cstheme="minorHAnsi"/>
          <w:color w:val="538135" w:themeColor="accent6" w:themeShade="BF"/>
          <w:shd w:val="clear" w:color="auto" w:fill="FFFFFF"/>
          <w:vertAlign w:val="superscript"/>
          <w:lang w:val="fr-BE"/>
        </w:rPr>
        <w:t>ème</w:t>
      </w:r>
      <w:r w:rsidRPr="000F2E64">
        <w:rPr>
          <w:rFonts w:asciiTheme="minorHAnsi" w:eastAsiaTheme="minorHAnsi" w:hAnsiTheme="minorHAnsi" w:cstheme="minorHAnsi"/>
          <w:color w:val="538135" w:themeColor="accent6" w:themeShade="BF"/>
          <w:shd w:val="clear" w:color="auto" w:fill="FFFFFF"/>
          <w:lang w:val="fr-BE"/>
        </w:rPr>
        <w:t xml:space="preserve"> objectif </w:t>
      </w:r>
      <w:r w:rsidRPr="000F2E64">
        <w:rPr>
          <w:rFonts w:asciiTheme="minorHAnsi" w:eastAsiaTheme="minorHAnsi" w:hAnsiTheme="minorHAnsi" w:cstheme="minorHAnsi"/>
          <w:color w:val="000000" w:themeColor="text1"/>
          <w:shd w:val="clear" w:color="auto" w:fill="FFFFFF"/>
          <w:lang w:val="fr-BE"/>
        </w:rPr>
        <w:t xml:space="preserve">: Montrer si la réaction a lieu si tous </w:t>
      </w:r>
      <w:r>
        <w:rPr>
          <w:rFonts w:asciiTheme="minorHAnsi" w:eastAsiaTheme="minorHAnsi" w:hAnsiTheme="minorHAnsi" w:cstheme="minorHAnsi"/>
          <w:color w:val="000000" w:themeColor="text1"/>
          <w:shd w:val="clear" w:color="auto" w:fill="FFFFFF"/>
          <w:lang w:val="fr-BE"/>
        </w:rPr>
        <w:t>les</w:t>
      </w:r>
      <w:r w:rsidRPr="000F2E64">
        <w:rPr>
          <w:rFonts w:asciiTheme="minorHAnsi" w:eastAsiaTheme="minorHAnsi" w:hAnsiTheme="minorHAnsi" w:cstheme="minorHAnsi"/>
          <w:color w:val="000000" w:themeColor="text1"/>
          <w:shd w:val="clear" w:color="auto" w:fill="FFFFFF"/>
          <w:lang w:val="fr-BE"/>
        </w:rPr>
        <w:t xml:space="preserve"> réactifs ne sont présents dans le flacon.</w:t>
      </w:r>
    </w:p>
    <w:p w14:paraId="0B40D417" w14:textId="222AC62B" w:rsidR="000F2E64" w:rsidRPr="000F2E64" w:rsidRDefault="000F2E64" w:rsidP="000F2E64">
      <w:pPr>
        <w:widowControl/>
        <w:autoSpaceDE/>
        <w:autoSpaceDN/>
        <w:spacing w:after="160" w:line="259" w:lineRule="auto"/>
        <w:rPr>
          <w:rFonts w:asciiTheme="minorHAnsi" w:eastAsiaTheme="minorHAnsi" w:hAnsiTheme="minorHAnsi" w:cstheme="minorHAnsi"/>
          <w:color w:val="000000" w:themeColor="text1"/>
          <w:shd w:val="clear" w:color="auto" w:fill="FFFFFF"/>
          <w:lang w:val="fr-BE"/>
        </w:rPr>
      </w:pPr>
      <w:r w:rsidRPr="000F2E64">
        <w:rPr>
          <w:rFonts w:asciiTheme="minorHAnsi" w:eastAsiaTheme="minorHAnsi" w:hAnsiTheme="minorHAnsi" w:cstheme="minorHAnsi"/>
          <w:color w:val="7030A0"/>
          <w:shd w:val="clear" w:color="auto" w:fill="FFFFFF"/>
          <w:lang w:val="fr-BE"/>
        </w:rPr>
        <w:t>3</w:t>
      </w:r>
      <w:r w:rsidRPr="000F2E64">
        <w:rPr>
          <w:rFonts w:asciiTheme="minorHAnsi" w:eastAsiaTheme="minorHAnsi" w:hAnsiTheme="minorHAnsi" w:cstheme="minorHAnsi"/>
          <w:color w:val="7030A0"/>
          <w:shd w:val="clear" w:color="auto" w:fill="FFFFFF"/>
          <w:vertAlign w:val="superscript"/>
          <w:lang w:val="fr-BE"/>
        </w:rPr>
        <w:t>ème</w:t>
      </w:r>
      <w:r w:rsidRPr="000F2E64">
        <w:rPr>
          <w:rFonts w:asciiTheme="minorHAnsi" w:eastAsiaTheme="minorHAnsi" w:hAnsiTheme="minorHAnsi" w:cstheme="minorHAnsi"/>
          <w:color w:val="7030A0"/>
          <w:shd w:val="clear" w:color="auto" w:fill="FFFFFF"/>
          <w:lang w:val="fr-BE"/>
        </w:rPr>
        <w:t xml:space="preserve"> objectif </w:t>
      </w:r>
      <w:r w:rsidRPr="000F2E64">
        <w:rPr>
          <w:rFonts w:asciiTheme="minorHAnsi" w:eastAsiaTheme="minorHAnsi" w:hAnsiTheme="minorHAnsi" w:cstheme="minorHAnsi"/>
          <w:color w:val="000000" w:themeColor="text1"/>
          <w:shd w:val="clear" w:color="auto" w:fill="FFFFFF"/>
          <w:lang w:val="fr-BE"/>
        </w:rPr>
        <w:t xml:space="preserve">: Montrer que </w:t>
      </w:r>
      <w:r>
        <w:rPr>
          <w:rFonts w:asciiTheme="minorHAnsi" w:eastAsiaTheme="minorHAnsi" w:hAnsiTheme="minorHAnsi" w:cstheme="minorHAnsi"/>
          <w:color w:val="000000" w:themeColor="text1"/>
          <w:shd w:val="clear" w:color="auto" w:fill="FFFFFF"/>
          <w:lang w:val="fr-BE"/>
        </w:rPr>
        <w:t>les</w:t>
      </w:r>
      <w:r w:rsidRPr="000F2E64">
        <w:rPr>
          <w:rFonts w:asciiTheme="minorHAnsi" w:eastAsiaTheme="minorHAnsi" w:hAnsiTheme="minorHAnsi" w:cstheme="minorHAnsi"/>
          <w:color w:val="000000" w:themeColor="text1"/>
          <w:shd w:val="clear" w:color="auto" w:fill="FFFFFF"/>
          <w:lang w:val="fr-BE"/>
        </w:rPr>
        <w:t xml:space="preserve"> nanocatalyseurs peuvent être récupérés par magnétisme et qu’ils peuvent être réutilisés.</w:t>
      </w:r>
    </w:p>
    <w:p w14:paraId="51151D64" w14:textId="50E22AF5" w:rsidR="000F2E64" w:rsidRPr="000F2E64" w:rsidRDefault="00B172FA" w:rsidP="000F2E64">
      <w:pPr>
        <w:widowControl/>
        <w:autoSpaceDE/>
        <w:autoSpaceDN/>
        <w:spacing w:after="160" w:line="259" w:lineRule="auto"/>
        <w:rPr>
          <w:rFonts w:asciiTheme="minorHAnsi" w:eastAsiaTheme="minorHAnsi" w:hAnsiTheme="minorHAnsi" w:cstheme="minorHAnsi"/>
          <w:b/>
          <w:bCs/>
          <w:color w:val="000000" w:themeColor="text1"/>
          <w:sz w:val="24"/>
          <w:szCs w:val="24"/>
          <w:shd w:val="clear" w:color="auto" w:fill="FFFFFF"/>
          <w:lang w:val="fr-BE"/>
        </w:rPr>
      </w:pPr>
      <w:r w:rsidRPr="00E5025B">
        <w:rPr>
          <w:rFonts w:asciiTheme="minorHAnsi" w:eastAsiaTheme="minorHAnsi" w:hAnsiTheme="minorHAnsi" w:cstheme="minorHAnsi"/>
          <w:b/>
          <w:bCs/>
          <w:color w:val="000000" w:themeColor="text1"/>
          <w:sz w:val="24"/>
          <w:szCs w:val="24"/>
          <w:shd w:val="clear" w:color="auto" w:fill="FFFFFF"/>
          <w:lang w:val="fr-BE"/>
        </w:rPr>
        <w:t>Résultats :</w:t>
      </w:r>
    </w:p>
    <w:p w14:paraId="32157785" w14:textId="77777777" w:rsidR="000F2E64" w:rsidRPr="000F2E64" w:rsidRDefault="000F2E64" w:rsidP="000F2E64">
      <w:pPr>
        <w:widowControl/>
        <w:autoSpaceDE/>
        <w:autoSpaceDN/>
        <w:spacing w:after="160" w:line="259" w:lineRule="auto"/>
        <w:rPr>
          <w:rFonts w:asciiTheme="minorHAnsi" w:eastAsiaTheme="minorHAnsi" w:hAnsiTheme="minorHAnsi" w:cstheme="minorHAnsi"/>
          <w:color w:val="000000" w:themeColor="text1"/>
          <w:shd w:val="clear" w:color="auto" w:fill="FFFFFF"/>
          <w:lang w:val="fr-BE"/>
        </w:rPr>
      </w:pPr>
      <w:r w:rsidRPr="000F2E64">
        <w:rPr>
          <w:rFonts w:asciiTheme="minorHAnsi" w:eastAsiaTheme="minorHAnsi" w:hAnsiTheme="minorHAnsi" w:cstheme="minorHAnsi"/>
          <w:color w:val="000000" w:themeColor="text1"/>
          <w:shd w:val="clear" w:color="auto" w:fill="FFFFFF"/>
          <w:lang w:val="fr-BE"/>
        </w:rPr>
        <w:sym w:font="Wingdings" w:char="F0E8"/>
      </w:r>
      <w:r w:rsidRPr="000F2E64">
        <w:rPr>
          <w:rFonts w:asciiTheme="minorHAnsi" w:eastAsiaTheme="minorHAnsi" w:hAnsiTheme="minorHAnsi" w:cstheme="minorHAnsi"/>
          <w:color w:val="000000" w:themeColor="text1"/>
          <w:shd w:val="clear" w:color="auto" w:fill="FFFFFF"/>
          <w:lang w:val="fr-BE"/>
        </w:rPr>
        <w:t xml:space="preserve">Nous pouvons atteindre notre </w:t>
      </w:r>
      <w:r w:rsidRPr="000F2E64">
        <w:rPr>
          <w:rFonts w:asciiTheme="minorHAnsi" w:eastAsiaTheme="minorHAnsi" w:hAnsiTheme="minorHAnsi" w:cstheme="minorHAnsi"/>
          <w:color w:val="FF0000"/>
          <w:shd w:val="clear" w:color="auto" w:fill="FFFFFF"/>
          <w:lang w:val="fr-BE"/>
        </w:rPr>
        <w:t>premier objectif</w:t>
      </w:r>
      <w:r w:rsidRPr="000F2E64">
        <w:rPr>
          <w:rFonts w:asciiTheme="minorHAnsi" w:eastAsiaTheme="minorHAnsi" w:hAnsiTheme="minorHAnsi" w:cstheme="minorHAnsi"/>
          <w:color w:val="000000" w:themeColor="text1"/>
          <w:shd w:val="clear" w:color="auto" w:fill="FFFFFF"/>
          <w:lang w:val="fr-BE"/>
        </w:rPr>
        <w:t xml:space="preserve"> en comparant 2 flacons. L’un (</w:t>
      </w:r>
      <w:r w:rsidRPr="000F2E64">
        <w:rPr>
          <w:rFonts w:asciiTheme="minorHAnsi" w:eastAsiaTheme="minorHAnsi" w:hAnsiTheme="minorHAnsi" w:cstheme="minorHAnsi"/>
          <w:b/>
          <w:bCs/>
          <w:color w:val="000000" w:themeColor="text1"/>
          <w:shd w:val="clear" w:color="auto" w:fill="FFFFFF"/>
          <w:lang w:val="fr-BE"/>
        </w:rPr>
        <w:t>flacon B</w:t>
      </w:r>
      <w:r w:rsidRPr="000F2E64">
        <w:rPr>
          <w:rFonts w:asciiTheme="minorHAnsi" w:eastAsiaTheme="minorHAnsi" w:hAnsiTheme="minorHAnsi" w:cstheme="minorHAnsi"/>
          <w:color w:val="000000" w:themeColor="text1"/>
          <w:shd w:val="clear" w:color="auto" w:fill="FFFFFF"/>
          <w:lang w:val="fr-BE"/>
        </w:rPr>
        <w:t xml:space="preserve">) où l’on va mettre le TMB et le peroxyde d’hydrogène mais </w:t>
      </w:r>
      <w:r w:rsidRPr="000F2E64">
        <w:rPr>
          <w:rFonts w:asciiTheme="minorHAnsi" w:eastAsiaTheme="minorHAnsi" w:hAnsiTheme="minorHAnsi" w:cstheme="minorHAnsi"/>
          <w:b/>
          <w:bCs/>
          <w:color w:val="000000" w:themeColor="text1"/>
          <w:shd w:val="clear" w:color="auto" w:fill="FFFFFF"/>
          <w:lang w:val="fr-BE"/>
        </w:rPr>
        <w:t>SANS</w:t>
      </w:r>
      <w:r w:rsidRPr="000F2E64">
        <w:rPr>
          <w:rFonts w:asciiTheme="minorHAnsi" w:eastAsiaTheme="minorHAnsi" w:hAnsiTheme="minorHAnsi" w:cstheme="minorHAnsi"/>
          <w:color w:val="000000" w:themeColor="text1"/>
          <w:shd w:val="clear" w:color="auto" w:fill="FFFFFF"/>
          <w:lang w:val="fr-BE"/>
        </w:rPr>
        <w:t xml:space="preserve"> nanoparticules et l’autre (</w:t>
      </w:r>
      <w:r w:rsidRPr="000F2E64">
        <w:rPr>
          <w:rFonts w:asciiTheme="minorHAnsi" w:eastAsiaTheme="minorHAnsi" w:hAnsiTheme="minorHAnsi" w:cstheme="minorHAnsi"/>
          <w:b/>
          <w:bCs/>
          <w:color w:val="000000" w:themeColor="text1"/>
          <w:shd w:val="clear" w:color="auto" w:fill="FFFFFF"/>
          <w:lang w:val="fr-BE"/>
        </w:rPr>
        <w:t>flacon D</w:t>
      </w:r>
      <w:r w:rsidRPr="000F2E64">
        <w:rPr>
          <w:rFonts w:asciiTheme="minorHAnsi" w:eastAsiaTheme="minorHAnsi" w:hAnsiTheme="minorHAnsi" w:cstheme="minorHAnsi"/>
          <w:color w:val="000000" w:themeColor="text1"/>
          <w:shd w:val="clear" w:color="auto" w:fill="FFFFFF"/>
          <w:lang w:val="fr-BE"/>
        </w:rPr>
        <w:t xml:space="preserve">) où l’on va mettre le TMB et le peroxyde d’hydrogène </w:t>
      </w:r>
      <w:r w:rsidRPr="000F2E64">
        <w:rPr>
          <w:rFonts w:asciiTheme="minorHAnsi" w:eastAsiaTheme="minorHAnsi" w:hAnsiTheme="minorHAnsi" w:cstheme="minorHAnsi"/>
          <w:b/>
          <w:bCs/>
          <w:color w:val="000000" w:themeColor="text1"/>
          <w:shd w:val="clear" w:color="auto" w:fill="FFFFFF"/>
          <w:lang w:val="fr-BE"/>
        </w:rPr>
        <w:t>AVEC</w:t>
      </w:r>
      <w:r w:rsidRPr="000F2E64">
        <w:rPr>
          <w:rFonts w:asciiTheme="minorHAnsi" w:eastAsiaTheme="minorHAnsi" w:hAnsiTheme="minorHAnsi" w:cstheme="minorHAnsi"/>
          <w:color w:val="000000" w:themeColor="text1"/>
          <w:shd w:val="clear" w:color="auto" w:fill="FFFFFF"/>
          <w:lang w:val="fr-BE"/>
        </w:rPr>
        <w:t xml:space="preserve"> nanoparticules. Ainsi nous pouvons comparer le temps que la réaction met pour avoir lieu et voir si nos nanoparticules catalysent bien la réaction.</w:t>
      </w:r>
    </w:p>
    <w:p w14:paraId="7C96FC42" w14:textId="4CBCC886" w:rsidR="000F2E64" w:rsidRPr="000F2E64" w:rsidRDefault="000F2E64" w:rsidP="000F2E64">
      <w:pPr>
        <w:widowControl/>
        <w:autoSpaceDE/>
        <w:autoSpaceDN/>
        <w:spacing w:after="160" w:line="259" w:lineRule="auto"/>
        <w:ind w:left="720"/>
        <w:contextualSpacing/>
        <w:rPr>
          <w:rFonts w:asciiTheme="minorHAnsi" w:eastAsiaTheme="minorHAnsi" w:hAnsiTheme="minorHAnsi" w:cstheme="minorHAnsi"/>
          <w:color w:val="000000" w:themeColor="text1"/>
          <w:shd w:val="clear" w:color="auto" w:fill="FFFFFF"/>
          <w:lang w:val="fr-BE"/>
        </w:rPr>
      </w:pPr>
      <w:r w:rsidRPr="000F2E64">
        <w:rPr>
          <w:rFonts w:asciiTheme="minorHAnsi" w:eastAsiaTheme="minorHAnsi" w:hAnsiTheme="minorHAnsi" w:cstheme="minorHAnsi"/>
          <w:color w:val="FF0000"/>
          <w:shd w:val="clear" w:color="auto" w:fill="FFFFFF"/>
          <w:lang w:val="fr-BE"/>
        </w:rPr>
        <w:t>Résultats </w:t>
      </w:r>
      <w:r>
        <w:rPr>
          <w:rFonts w:asciiTheme="minorHAnsi" w:eastAsiaTheme="minorHAnsi" w:hAnsiTheme="minorHAnsi" w:cstheme="minorHAnsi"/>
          <w:color w:val="000000" w:themeColor="text1"/>
          <w:shd w:val="clear" w:color="auto" w:fill="FFFFFF"/>
          <w:lang w:val="fr-BE"/>
        </w:rPr>
        <w:t xml:space="preserve">: </w:t>
      </w:r>
      <w:r w:rsidRPr="000F2E64">
        <w:rPr>
          <w:rFonts w:asciiTheme="minorHAnsi" w:eastAsiaTheme="minorHAnsi" w:hAnsiTheme="minorHAnsi" w:cstheme="minorHAnsi"/>
          <w:color w:val="000000" w:themeColor="text1"/>
          <w:shd w:val="clear" w:color="auto" w:fill="FFFFFF"/>
          <w:lang w:val="fr-BE"/>
        </w:rPr>
        <w:t xml:space="preserve">Le constat est sans appel, la flacon D </w:t>
      </w:r>
      <w:r w:rsidRPr="000F2E64">
        <w:rPr>
          <w:rFonts w:asciiTheme="minorHAnsi" w:eastAsiaTheme="minorHAnsi" w:hAnsiTheme="minorHAnsi" w:cstheme="minorHAnsi"/>
          <w:b/>
          <w:bCs/>
          <w:color w:val="000000" w:themeColor="text1"/>
          <w:shd w:val="clear" w:color="auto" w:fill="FFFFFF"/>
          <w:lang w:val="fr-BE"/>
        </w:rPr>
        <w:t>AVEC</w:t>
      </w:r>
      <w:r w:rsidRPr="000F2E64">
        <w:rPr>
          <w:rFonts w:asciiTheme="minorHAnsi" w:eastAsiaTheme="minorHAnsi" w:hAnsiTheme="minorHAnsi" w:cstheme="minorHAnsi"/>
          <w:color w:val="000000" w:themeColor="text1"/>
          <w:shd w:val="clear" w:color="auto" w:fill="FFFFFF"/>
          <w:lang w:val="fr-BE"/>
        </w:rPr>
        <w:t xml:space="preserve"> nanoparticules va avoir lieu en </w:t>
      </w:r>
      <w:r w:rsidRPr="000F2E64">
        <w:rPr>
          <w:rFonts w:asciiTheme="minorHAnsi" w:eastAsiaTheme="minorHAnsi" w:hAnsiTheme="minorHAnsi" w:cstheme="minorHAnsi"/>
          <w:i/>
          <w:iCs/>
          <w:color w:val="000000" w:themeColor="text1"/>
          <w:shd w:val="clear" w:color="auto" w:fill="FFFFFF"/>
          <w:lang w:val="fr-BE"/>
        </w:rPr>
        <w:t>quelques secondes</w:t>
      </w:r>
      <w:r w:rsidRPr="000F2E64">
        <w:rPr>
          <w:rFonts w:asciiTheme="minorHAnsi" w:eastAsiaTheme="minorHAnsi" w:hAnsiTheme="minorHAnsi" w:cstheme="minorHAnsi"/>
          <w:color w:val="000000" w:themeColor="text1"/>
          <w:shd w:val="clear" w:color="auto" w:fill="FFFFFF"/>
          <w:lang w:val="fr-BE"/>
        </w:rPr>
        <w:t xml:space="preserve"> alors que le flacon B </w:t>
      </w:r>
      <w:r w:rsidRPr="000F2E64">
        <w:rPr>
          <w:rFonts w:asciiTheme="minorHAnsi" w:eastAsiaTheme="minorHAnsi" w:hAnsiTheme="minorHAnsi" w:cstheme="minorHAnsi"/>
          <w:b/>
          <w:bCs/>
          <w:color w:val="000000" w:themeColor="text1"/>
          <w:shd w:val="clear" w:color="auto" w:fill="FFFFFF"/>
          <w:lang w:val="fr-BE"/>
        </w:rPr>
        <w:t xml:space="preserve">SANS </w:t>
      </w:r>
      <w:r w:rsidRPr="000F2E64">
        <w:rPr>
          <w:rFonts w:asciiTheme="minorHAnsi" w:eastAsiaTheme="minorHAnsi" w:hAnsiTheme="minorHAnsi" w:cstheme="minorHAnsi"/>
          <w:color w:val="000000" w:themeColor="text1"/>
          <w:shd w:val="clear" w:color="auto" w:fill="FFFFFF"/>
          <w:lang w:val="fr-BE"/>
        </w:rPr>
        <w:t xml:space="preserve">nanoparticules ne changera pas de couleur même après </w:t>
      </w:r>
      <w:r w:rsidRPr="000F2E64">
        <w:rPr>
          <w:rFonts w:asciiTheme="minorHAnsi" w:eastAsiaTheme="minorHAnsi" w:hAnsiTheme="minorHAnsi" w:cstheme="minorHAnsi"/>
          <w:i/>
          <w:iCs/>
          <w:color w:val="000000" w:themeColor="text1"/>
          <w:shd w:val="clear" w:color="auto" w:fill="FFFFFF"/>
          <w:lang w:val="fr-BE"/>
        </w:rPr>
        <w:t>plusieurs heures</w:t>
      </w:r>
      <w:r w:rsidRPr="000F2E64">
        <w:rPr>
          <w:rFonts w:asciiTheme="minorHAnsi" w:eastAsiaTheme="minorHAnsi" w:hAnsiTheme="minorHAnsi" w:cstheme="minorHAnsi"/>
          <w:color w:val="000000" w:themeColor="text1"/>
          <w:shd w:val="clear" w:color="auto" w:fill="FFFFFF"/>
          <w:lang w:val="fr-BE"/>
        </w:rPr>
        <w:t xml:space="preserve"> d’attentes. Nos nanoparticules catalysent donc fortement notre réaction.</w:t>
      </w:r>
    </w:p>
    <w:p w14:paraId="4758731A" w14:textId="77777777" w:rsidR="000F2E64" w:rsidRPr="000F2E64" w:rsidRDefault="000F2E64" w:rsidP="000F2E64">
      <w:pPr>
        <w:widowControl/>
        <w:autoSpaceDE/>
        <w:autoSpaceDN/>
        <w:spacing w:after="160" w:line="259" w:lineRule="auto"/>
        <w:ind w:left="720"/>
        <w:contextualSpacing/>
        <w:rPr>
          <w:rFonts w:asciiTheme="minorHAnsi" w:eastAsiaTheme="minorHAnsi" w:hAnsiTheme="minorHAnsi" w:cstheme="minorHAnsi"/>
          <w:color w:val="000000" w:themeColor="text1"/>
          <w:shd w:val="clear" w:color="auto" w:fill="FFFFFF"/>
          <w:lang w:val="fr-BE"/>
        </w:rPr>
      </w:pPr>
    </w:p>
    <w:p w14:paraId="2744817E" w14:textId="77777777" w:rsidR="000F2E64" w:rsidRPr="000F2E64" w:rsidRDefault="000F2E64" w:rsidP="000F2E64">
      <w:pPr>
        <w:widowControl/>
        <w:autoSpaceDE/>
        <w:autoSpaceDN/>
        <w:spacing w:after="160" w:line="259" w:lineRule="auto"/>
        <w:rPr>
          <w:rFonts w:asciiTheme="minorHAnsi" w:eastAsiaTheme="minorHAnsi" w:hAnsiTheme="minorHAnsi" w:cstheme="minorHAnsi"/>
          <w:color w:val="000000" w:themeColor="text1"/>
          <w:shd w:val="clear" w:color="auto" w:fill="FFFFFF"/>
          <w:lang w:val="fr-BE"/>
        </w:rPr>
      </w:pPr>
      <w:r w:rsidRPr="000F2E64">
        <w:rPr>
          <w:rFonts w:asciiTheme="minorHAnsi" w:eastAsiaTheme="minorHAnsi" w:hAnsiTheme="minorHAnsi" w:cstheme="minorHAnsi"/>
          <w:color w:val="000000" w:themeColor="text1"/>
          <w:shd w:val="clear" w:color="auto" w:fill="FFFFFF"/>
          <w:lang w:val="fr-BE"/>
        </w:rPr>
        <w:sym w:font="Wingdings" w:char="F0E8"/>
      </w:r>
      <w:r w:rsidRPr="000F2E64">
        <w:rPr>
          <w:rFonts w:asciiTheme="minorHAnsi" w:eastAsiaTheme="minorHAnsi" w:hAnsiTheme="minorHAnsi" w:cstheme="minorHAnsi"/>
          <w:color w:val="000000" w:themeColor="text1"/>
          <w:shd w:val="clear" w:color="auto" w:fill="FFFFFF"/>
          <w:lang w:val="fr-BE"/>
        </w:rPr>
        <w:t xml:space="preserve">Pour notre </w:t>
      </w:r>
      <w:r w:rsidRPr="000F2E64">
        <w:rPr>
          <w:rFonts w:asciiTheme="minorHAnsi" w:eastAsiaTheme="minorHAnsi" w:hAnsiTheme="minorHAnsi" w:cstheme="minorHAnsi"/>
          <w:color w:val="538135" w:themeColor="accent6" w:themeShade="BF"/>
          <w:shd w:val="clear" w:color="auto" w:fill="FFFFFF"/>
          <w:lang w:val="fr-BE"/>
        </w:rPr>
        <w:t>deuxième objectif</w:t>
      </w:r>
      <w:r w:rsidRPr="000F2E64">
        <w:rPr>
          <w:rFonts w:asciiTheme="minorHAnsi" w:eastAsiaTheme="minorHAnsi" w:hAnsiTheme="minorHAnsi" w:cstheme="minorHAnsi"/>
          <w:color w:val="000000" w:themeColor="text1"/>
          <w:shd w:val="clear" w:color="auto" w:fill="FFFFFF"/>
          <w:lang w:val="fr-BE"/>
        </w:rPr>
        <w:t xml:space="preserve">,  nous allons prendre 2 nouveaux flacons : </w:t>
      </w:r>
    </w:p>
    <w:p w14:paraId="0A287879" w14:textId="77777777" w:rsidR="000F2E64" w:rsidRPr="000F2E64" w:rsidRDefault="000F2E64" w:rsidP="000F2E64">
      <w:pPr>
        <w:widowControl/>
        <w:numPr>
          <w:ilvl w:val="0"/>
          <w:numId w:val="9"/>
        </w:numPr>
        <w:autoSpaceDE/>
        <w:autoSpaceDN/>
        <w:spacing w:after="160" w:line="259" w:lineRule="auto"/>
        <w:contextualSpacing/>
        <w:rPr>
          <w:rFonts w:asciiTheme="minorHAnsi" w:eastAsiaTheme="minorHAnsi" w:hAnsiTheme="minorHAnsi" w:cstheme="minorHAnsi"/>
          <w:color w:val="000000" w:themeColor="text1"/>
          <w:shd w:val="clear" w:color="auto" w:fill="FFFFFF"/>
          <w:lang w:val="fr-BE"/>
        </w:rPr>
      </w:pPr>
      <w:r w:rsidRPr="000F2E64">
        <w:rPr>
          <w:rFonts w:asciiTheme="minorHAnsi" w:eastAsiaTheme="minorHAnsi" w:hAnsiTheme="minorHAnsi" w:cstheme="minorHAnsi"/>
          <w:color w:val="000000" w:themeColor="text1"/>
          <w:shd w:val="clear" w:color="auto" w:fill="FFFFFF"/>
          <w:lang w:val="fr-BE"/>
        </w:rPr>
        <w:t xml:space="preserve">1 </w:t>
      </w:r>
      <w:r w:rsidRPr="000F2E64">
        <w:rPr>
          <w:rFonts w:asciiTheme="minorHAnsi" w:eastAsiaTheme="minorHAnsi" w:hAnsiTheme="minorHAnsi" w:cstheme="minorHAnsi"/>
          <w:b/>
          <w:bCs/>
          <w:color w:val="000000" w:themeColor="text1"/>
          <w:shd w:val="clear" w:color="auto" w:fill="FFFFFF"/>
          <w:lang w:val="fr-BE"/>
        </w:rPr>
        <w:t>flacon A</w:t>
      </w:r>
      <w:r w:rsidRPr="000F2E64">
        <w:rPr>
          <w:rFonts w:asciiTheme="minorHAnsi" w:eastAsiaTheme="minorHAnsi" w:hAnsiTheme="minorHAnsi" w:cstheme="minorHAnsi"/>
          <w:color w:val="000000" w:themeColor="text1"/>
          <w:shd w:val="clear" w:color="auto" w:fill="FFFFFF"/>
          <w:lang w:val="fr-BE"/>
        </w:rPr>
        <w:t xml:space="preserve"> contenant les nanoparticules de fer ainsi que le peroxyde d’hydrogène.</w:t>
      </w:r>
    </w:p>
    <w:p w14:paraId="4DA26830" w14:textId="77777777" w:rsidR="000F2E64" w:rsidRPr="000F2E64" w:rsidRDefault="000F2E64" w:rsidP="000F2E64">
      <w:pPr>
        <w:widowControl/>
        <w:numPr>
          <w:ilvl w:val="0"/>
          <w:numId w:val="9"/>
        </w:numPr>
        <w:autoSpaceDE/>
        <w:autoSpaceDN/>
        <w:spacing w:after="160" w:line="259" w:lineRule="auto"/>
        <w:contextualSpacing/>
        <w:rPr>
          <w:rFonts w:asciiTheme="minorHAnsi" w:eastAsiaTheme="minorHAnsi" w:hAnsiTheme="minorHAnsi" w:cstheme="minorHAnsi"/>
          <w:color w:val="000000" w:themeColor="text1"/>
          <w:shd w:val="clear" w:color="auto" w:fill="FFFFFF"/>
          <w:lang w:val="fr-BE"/>
        </w:rPr>
      </w:pPr>
      <w:r w:rsidRPr="000F2E64">
        <w:rPr>
          <w:rFonts w:asciiTheme="minorHAnsi" w:eastAsiaTheme="minorHAnsi" w:hAnsiTheme="minorHAnsi" w:cstheme="minorHAnsi"/>
          <w:color w:val="000000" w:themeColor="text1"/>
          <w:shd w:val="clear" w:color="auto" w:fill="FFFFFF"/>
          <w:lang w:val="fr-BE"/>
        </w:rPr>
        <w:t xml:space="preserve">1 </w:t>
      </w:r>
      <w:r w:rsidRPr="000F2E64">
        <w:rPr>
          <w:rFonts w:asciiTheme="minorHAnsi" w:eastAsiaTheme="minorHAnsi" w:hAnsiTheme="minorHAnsi" w:cstheme="minorHAnsi"/>
          <w:b/>
          <w:bCs/>
          <w:color w:val="000000" w:themeColor="text1"/>
          <w:shd w:val="clear" w:color="auto" w:fill="FFFFFF"/>
          <w:lang w:val="fr-BE"/>
        </w:rPr>
        <w:t>flacon C</w:t>
      </w:r>
      <w:r w:rsidRPr="000F2E64">
        <w:rPr>
          <w:rFonts w:asciiTheme="minorHAnsi" w:eastAsiaTheme="minorHAnsi" w:hAnsiTheme="minorHAnsi" w:cstheme="minorHAnsi"/>
          <w:color w:val="000000" w:themeColor="text1"/>
          <w:shd w:val="clear" w:color="auto" w:fill="FFFFFF"/>
          <w:lang w:val="fr-BE"/>
        </w:rPr>
        <w:t xml:space="preserve"> contenant les nanoparticules de fer, de l’eau ainsi que le TMB.</w:t>
      </w:r>
    </w:p>
    <w:p w14:paraId="6A83D60C" w14:textId="77777777" w:rsidR="000F2E64" w:rsidRPr="000F2E64" w:rsidRDefault="000F2E64" w:rsidP="000F2E64">
      <w:pPr>
        <w:widowControl/>
        <w:autoSpaceDE/>
        <w:autoSpaceDN/>
        <w:spacing w:after="160" w:line="259" w:lineRule="auto"/>
        <w:ind w:left="720"/>
        <w:contextualSpacing/>
        <w:rPr>
          <w:rFonts w:asciiTheme="minorHAnsi" w:eastAsiaTheme="minorHAnsi" w:hAnsiTheme="minorHAnsi" w:cstheme="minorHAnsi"/>
          <w:color w:val="000000" w:themeColor="text1"/>
          <w:shd w:val="clear" w:color="auto" w:fill="FFFFFF"/>
          <w:lang w:val="fr-BE"/>
        </w:rPr>
      </w:pPr>
    </w:p>
    <w:p w14:paraId="5EB777AE" w14:textId="67E683BA" w:rsidR="000F2E64" w:rsidRPr="000F2E64" w:rsidRDefault="000F2E64" w:rsidP="000F2E64">
      <w:pPr>
        <w:widowControl/>
        <w:autoSpaceDE/>
        <w:autoSpaceDN/>
        <w:spacing w:after="160" w:line="259" w:lineRule="auto"/>
        <w:ind w:left="720"/>
        <w:contextualSpacing/>
        <w:rPr>
          <w:rFonts w:asciiTheme="minorHAnsi" w:eastAsiaTheme="minorHAnsi" w:hAnsiTheme="minorHAnsi" w:cstheme="minorHAnsi"/>
          <w:color w:val="000000" w:themeColor="text1"/>
          <w:shd w:val="clear" w:color="auto" w:fill="FFFFFF"/>
          <w:lang w:val="fr-BE"/>
        </w:rPr>
      </w:pPr>
      <w:r w:rsidRPr="000F2E64">
        <w:rPr>
          <w:rFonts w:asciiTheme="minorHAnsi" w:eastAsiaTheme="minorHAnsi" w:hAnsiTheme="minorHAnsi" w:cstheme="minorHAnsi"/>
          <w:color w:val="538135" w:themeColor="accent6" w:themeShade="BF"/>
          <w:shd w:val="clear" w:color="auto" w:fill="FFFFFF"/>
          <w:lang w:val="fr-BE"/>
        </w:rPr>
        <w:t>Résultats</w:t>
      </w:r>
      <w:r>
        <w:rPr>
          <w:rFonts w:asciiTheme="minorHAnsi" w:eastAsiaTheme="minorHAnsi" w:hAnsiTheme="minorHAnsi" w:cstheme="minorHAnsi"/>
          <w:color w:val="000000" w:themeColor="text1"/>
          <w:shd w:val="clear" w:color="auto" w:fill="FFFFFF"/>
          <w:lang w:val="fr-BE"/>
        </w:rPr>
        <w:t xml:space="preserve"> : </w:t>
      </w:r>
      <w:r w:rsidRPr="000F2E64">
        <w:rPr>
          <w:rFonts w:asciiTheme="minorHAnsi" w:eastAsiaTheme="minorHAnsi" w:hAnsiTheme="minorHAnsi" w:cstheme="minorHAnsi"/>
          <w:color w:val="000000" w:themeColor="text1"/>
          <w:shd w:val="clear" w:color="auto" w:fill="FFFFFF"/>
          <w:lang w:val="fr-BE"/>
        </w:rPr>
        <w:t>Il ne se passe rien dans les 2 flacons ce qui est logique vu que dans l’un et l’autre flacon, il manque soit le TMB soit le peroxyde d’hydrogène, la réaction d’oxydo-réduction ne peut donc se dérouler et les nanoparticules n’ont rien à catalyser.</w:t>
      </w:r>
    </w:p>
    <w:p w14:paraId="3F772893" w14:textId="77777777" w:rsidR="000F2E64" w:rsidRPr="000F2E64" w:rsidRDefault="000F2E64" w:rsidP="000F2E64">
      <w:pPr>
        <w:widowControl/>
        <w:autoSpaceDE/>
        <w:autoSpaceDN/>
        <w:spacing w:after="160" w:line="259" w:lineRule="auto"/>
        <w:ind w:left="720"/>
        <w:contextualSpacing/>
        <w:rPr>
          <w:rFonts w:asciiTheme="minorHAnsi" w:eastAsiaTheme="minorHAnsi" w:hAnsiTheme="minorHAnsi" w:cstheme="minorHAnsi"/>
          <w:color w:val="000000" w:themeColor="text1"/>
          <w:shd w:val="clear" w:color="auto" w:fill="FFFFFF"/>
          <w:lang w:val="fr-BE"/>
        </w:rPr>
      </w:pPr>
    </w:p>
    <w:p w14:paraId="595C6B7D" w14:textId="77777777" w:rsidR="000F2E64" w:rsidRPr="000F2E64" w:rsidRDefault="000F2E64" w:rsidP="000F2E64">
      <w:pPr>
        <w:widowControl/>
        <w:autoSpaceDE/>
        <w:autoSpaceDN/>
        <w:spacing w:after="160" w:line="259" w:lineRule="auto"/>
        <w:rPr>
          <w:rFonts w:asciiTheme="minorHAnsi" w:eastAsiaTheme="minorHAnsi" w:hAnsiTheme="minorHAnsi" w:cstheme="minorHAnsi"/>
          <w:color w:val="000000" w:themeColor="text1"/>
          <w:shd w:val="clear" w:color="auto" w:fill="FFFFFF"/>
          <w:lang w:val="fr-BE"/>
        </w:rPr>
      </w:pPr>
      <w:r w:rsidRPr="000F2E64">
        <w:rPr>
          <w:rFonts w:asciiTheme="minorHAnsi" w:eastAsiaTheme="minorHAnsi" w:hAnsiTheme="minorHAnsi" w:cstheme="minorHAnsi"/>
          <w:color w:val="000000" w:themeColor="text1"/>
          <w:shd w:val="clear" w:color="auto" w:fill="FFFFFF"/>
          <w:lang w:val="fr-BE"/>
        </w:rPr>
        <w:sym w:font="Wingdings" w:char="F0E8"/>
      </w:r>
      <w:r w:rsidRPr="000F2E64">
        <w:rPr>
          <w:rFonts w:asciiTheme="minorHAnsi" w:eastAsiaTheme="minorHAnsi" w:hAnsiTheme="minorHAnsi" w:cstheme="minorHAnsi"/>
          <w:color w:val="000000" w:themeColor="text1"/>
          <w:shd w:val="clear" w:color="auto" w:fill="FFFFFF"/>
          <w:lang w:val="fr-BE"/>
        </w:rPr>
        <w:t xml:space="preserve">Pour notre </w:t>
      </w:r>
      <w:r w:rsidRPr="000F2E64">
        <w:rPr>
          <w:rFonts w:asciiTheme="minorHAnsi" w:eastAsiaTheme="minorHAnsi" w:hAnsiTheme="minorHAnsi" w:cstheme="minorHAnsi"/>
          <w:color w:val="7030A0"/>
          <w:shd w:val="clear" w:color="auto" w:fill="FFFFFF"/>
          <w:lang w:val="fr-BE"/>
        </w:rPr>
        <w:t>troisième objectif</w:t>
      </w:r>
      <w:r w:rsidRPr="000F2E64">
        <w:rPr>
          <w:rFonts w:asciiTheme="minorHAnsi" w:eastAsiaTheme="minorHAnsi" w:hAnsiTheme="minorHAnsi" w:cstheme="minorHAnsi"/>
          <w:color w:val="000000" w:themeColor="text1"/>
          <w:shd w:val="clear" w:color="auto" w:fill="FFFFFF"/>
          <w:lang w:val="fr-BE"/>
        </w:rPr>
        <w:t xml:space="preserve">, nous allons reprendre le flacon D (contenant tous les réactifs) et placer un aimant sur le bord du flacon. </w:t>
      </w:r>
    </w:p>
    <w:p w14:paraId="49947D51" w14:textId="0E03D849" w:rsidR="000F2E64" w:rsidRPr="000F2E64" w:rsidRDefault="000F2E64" w:rsidP="000F2E64">
      <w:pPr>
        <w:widowControl/>
        <w:autoSpaceDE/>
        <w:autoSpaceDN/>
        <w:spacing w:after="160" w:line="259" w:lineRule="auto"/>
        <w:ind w:left="720"/>
        <w:contextualSpacing/>
        <w:rPr>
          <w:rFonts w:asciiTheme="minorHAnsi" w:eastAsiaTheme="minorHAnsi" w:hAnsiTheme="minorHAnsi" w:cstheme="minorHAnsi"/>
          <w:color w:val="000000" w:themeColor="text1"/>
          <w:shd w:val="clear" w:color="auto" w:fill="FFFFFF"/>
          <w:lang w:val="fr-BE"/>
        </w:rPr>
      </w:pPr>
      <w:r w:rsidRPr="000F2E64">
        <w:rPr>
          <w:rFonts w:asciiTheme="minorHAnsi" w:eastAsiaTheme="minorHAnsi" w:hAnsiTheme="minorHAnsi" w:cstheme="minorHAnsi"/>
          <w:color w:val="7030A0"/>
          <w:shd w:val="clear" w:color="auto" w:fill="FFFFFF"/>
          <w:lang w:val="fr-BE"/>
        </w:rPr>
        <w:t>Résultats</w:t>
      </w:r>
      <w:r>
        <w:rPr>
          <w:rFonts w:asciiTheme="minorHAnsi" w:eastAsiaTheme="minorHAnsi" w:hAnsiTheme="minorHAnsi" w:cstheme="minorHAnsi"/>
          <w:color w:val="000000" w:themeColor="text1"/>
          <w:shd w:val="clear" w:color="auto" w:fill="FFFFFF"/>
          <w:lang w:val="fr-BE"/>
        </w:rPr>
        <w:t xml:space="preserve"> : </w:t>
      </w:r>
      <w:r w:rsidRPr="000F2E64">
        <w:rPr>
          <w:rFonts w:asciiTheme="minorHAnsi" w:eastAsiaTheme="minorHAnsi" w:hAnsiTheme="minorHAnsi" w:cstheme="minorHAnsi"/>
          <w:color w:val="000000" w:themeColor="text1"/>
          <w:shd w:val="clear" w:color="auto" w:fill="FFFFFF"/>
          <w:lang w:val="fr-BE"/>
        </w:rPr>
        <w:t>Les nanoparticules vont être attirées par magnétisme sur le bord du flacon ce qui nous permet de les séparer de la solution de TMB oxydé. Une fois les nanoparticules séparés et lavés, nous remettons une solution de TMB et de peroxyde d’hydrogène afin de voir si la réaction va être catalysé</w:t>
      </w:r>
      <w:r w:rsidR="00B172FA">
        <w:rPr>
          <w:rFonts w:asciiTheme="minorHAnsi" w:eastAsiaTheme="minorHAnsi" w:hAnsiTheme="minorHAnsi" w:cstheme="minorHAnsi"/>
          <w:color w:val="000000" w:themeColor="text1"/>
          <w:shd w:val="clear" w:color="auto" w:fill="FFFFFF"/>
          <w:lang w:val="fr-BE"/>
        </w:rPr>
        <w:t>e</w:t>
      </w:r>
      <w:r w:rsidRPr="000F2E64">
        <w:rPr>
          <w:rFonts w:asciiTheme="minorHAnsi" w:eastAsiaTheme="minorHAnsi" w:hAnsiTheme="minorHAnsi" w:cstheme="minorHAnsi"/>
          <w:color w:val="000000" w:themeColor="text1"/>
          <w:shd w:val="clear" w:color="auto" w:fill="FFFFFF"/>
          <w:lang w:val="fr-BE"/>
        </w:rPr>
        <w:t xml:space="preserve"> avec des nanoparticules déjà utilisées. Et effectivement, la réaction est catalysée et nous obtenons le même résultat. Nous pouvons répéter cela plusieurs fois en obtenant le même résultat à chaque fois. Les nanoparticules sont donc récupérables par magnétisme et réutilisables.</w:t>
      </w:r>
    </w:p>
    <w:p w14:paraId="60985D46" w14:textId="77777777" w:rsidR="000F2E64" w:rsidRPr="000F2E64" w:rsidRDefault="000F2E64" w:rsidP="000F2E64">
      <w:pPr>
        <w:widowControl/>
        <w:autoSpaceDE/>
        <w:autoSpaceDN/>
        <w:spacing w:after="160" w:line="259" w:lineRule="auto"/>
        <w:ind w:left="720"/>
        <w:contextualSpacing/>
        <w:rPr>
          <w:rFonts w:asciiTheme="minorHAnsi" w:eastAsiaTheme="minorHAnsi" w:hAnsiTheme="minorHAnsi" w:cstheme="minorHAnsi"/>
          <w:color w:val="000000" w:themeColor="text1"/>
          <w:shd w:val="clear" w:color="auto" w:fill="FFFFFF"/>
          <w:lang w:val="fr-BE"/>
        </w:rPr>
      </w:pPr>
    </w:p>
    <w:p w14:paraId="503F1FE5" w14:textId="77777777" w:rsidR="000F2E64" w:rsidRPr="000F2E64" w:rsidRDefault="000F2E64" w:rsidP="000F2E64">
      <w:pPr>
        <w:widowControl/>
        <w:autoSpaceDE/>
        <w:autoSpaceDN/>
        <w:spacing w:after="160" w:line="259" w:lineRule="auto"/>
        <w:rPr>
          <w:rFonts w:asciiTheme="minorHAnsi" w:eastAsiaTheme="minorHAnsi" w:hAnsiTheme="minorHAnsi" w:cstheme="minorHAnsi"/>
          <w:b/>
          <w:bCs/>
          <w:color w:val="000000" w:themeColor="text1"/>
          <w:sz w:val="24"/>
          <w:szCs w:val="24"/>
          <w:shd w:val="clear" w:color="auto" w:fill="FFFFFF"/>
          <w:lang w:val="fr-BE"/>
        </w:rPr>
      </w:pPr>
      <w:r w:rsidRPr="000F2E64">
        <w:rPr>
          <w:rFonts w:asciiTheme="minorHAnsi" w:eastAsiaTheme="minorHAnsi" w:hAnsiTheme="minorHAnsi" w:cstheme="minorHAnsi"/>
          <w:b/>
          <w:bCs/>
          <w:color w:val="000000" w:themeColor="text1"/>
          <w:sz w:val="24"/>
          <w:szCs w:val="24"/>
          <w:shd w:val="clear" w:color="auto" w:fill="FFFFFF"/>
          <w:lang w:val="fr-BE"/>
        </w:rPr>
        <w:t>Conclusion</w:t>
      </w:r>
    </w:p>
    <w:p w14:paraId="20B76963" w14:textId="134E8FE7" w:rsidR="000F2E64" w:rsidRPr="000F2E64" w:rsidRDefault="000F2E64" w:rsidP="000F2E64">
      <w:pPr>
        <w:widowControl/>
        <w:autoSpaceDE/>
        <w:autoSpaceDN/>
        <w:spacing w:after="160" w:line="259" w:lineRule="auto"/>
        <w:rPr>
          <w:rFonts w:asciiTheme="minorHAnsi" w:eastAsiaTheme="minorHAnsi" w:hAnsiTheme="minorHAnsi" w:cstheme="minorHAnsi"/>
          <w:color w:val="000000" w:themeColor="text1"/>
          <w:shd w:val="clear" w:color="auto" w:fill="FFFFFF"/>
          <w:lang w:val="fr-BE"/>
        </w:rPr>
      </w:pPr>
      <w:r w:rsidRPr="000F2E64">
        <w:rPr>
          <w:rFonts w:asciiTheme="minorHAnsi" w:eastAsiaTheme="minorHAnsi" w:hAnsiTheme="minorHAnsi" w:cstheme="minorHAnsi"/>
          <w:color w:val="000000" w:themeColor="text1"/>
          <w:shd w:val="clear" w:color="auto" w:fill="FFFFFF"/>
          <w:lang w:val="fr-BE"/>
        </w:rPr>
        <w:t>Cette expérience permet de démontrer que des nanoparticules peuvent catalyser une réaction et que celles-ci sont facilement recyclables par magnétisme. C’est une avancé pour la Chimie vert</w:t>
      </w:r>
      <w:r w:rsidR="00B172FA">
        <w:rPr>
          <w:rFonts w:asciiTheme="minorHAnsi" w:eastAsiaTheme="minorHAnsi" w:hAnsiTheme="minorHAnsi" w:cstheme="minorHAnsi"/>
          <w:color w:val="000000" w:themeColor="text1"/>
          <w:shd w:val="clear" w:color="auto" w:fill="FFFFFF"/>
          <w:lang w:val="fr-BE"/>
        </w:rPr>
        <w:t>e</w:t>
      </w:r>
      <w:r w:rsidRPr="000F2E64">
        <w:rPr>
          <w:rFonts w:asciiTheme="minorHAnsi" w:eastAsiaTheme="minorHAnsi" w:hAnsiTheme="minorHAnsi" w:cstheme="minorHAnsi"/>
          <w:color w:val="000000" w:themeColor="text1"/>
          <w:shd w:val="clear" w:color="auto" w:fill="FFFFFF"/>
          <w:lang w:val="fr-BE"/>
        </w:rPr>
        <w:t xml:space="preserve"> car les catalyseurs habituels ne sont pas recyclables et produisent beaucoup de déchets</w:t>
      </w:r>
      <w:r w:rsidR="00411D1F">
        <w:rPr>
          <w:rFonts w:asciiTheme="minorHAnsi" w:eastAsiaTheme="minorHAnsi" w:hAnsiTheme="minorHAnsi" w:cstheme="minorHAnsi"/>
          <w:color w:val="000000" w:themeColor="text1"/>
          <w:shd w:val="clear" w:color="auto" w:fill="FFFFFF"/>
          <w:vertAlign w:val="superscript"/>
          <w:lang w:val="fr-BE"/>
        </w:rPr>
        <w:t>7</w:t>
      </w:r>
      <w:r w:rsidRPr="000F2E64">
        <w:rPr>
          <w:rFonts w:asciiTheme="minorHAnsi" w:eastAsiaTheme="minorHAnsi" w:hAnsiTheme="minorHAnsi" w:cstheme="minorHAnsi"/>
          <w:color w:val="000000" w:themeColor="text1"/>
          <w:shd w:val="clear" w:color="auto" w:fill="FFFFFF"/>
          <w:lang w:val="fr-BE"/>
        </w:rPr>
        <w:t>.</w:t>
      </w:r>
    </w:p>
    <w:p w14:paraId="4D125196" w14:textId="77777777" w:rsidR="000F2E64" w:rsidRPr="000F2E64" w:rsidRDefault="000F2E64" w:rsidP="00022471">
      <w:pPr>
        <w:tabs>
          <w:tab w:val="left" w:pos="6781"/>
        </w:tabs>
        <w:ind w:left="131"/>
        <w:rPr>
          <w:rFonts w:ascii="Times New Roman"/>
          <w:sz w:val="20"/>
          <w:lang w:val="fr-BE"/>
        </w:rPr>
      </w:pPr>
    </w:p>
    <w:p w14:paraId="2EEE9C08" w14:textId="77777777" w:rsidR="000F2E64" w:rsidRDefault="000F2E64" w:rsidP="00022471">
      <w:pPr>
        <w:tabs>
          <w:tab w:val="left" w:pos="6781"/>
        </w:tabs>
        <w:ind w:left="131"/>
        <w:rPr>
          <w:rFonts w:ascii="Times New Roman"/>
          <w:sz w:val="20"/>
        </w:rPr>
      </w:pPr>
    </w:p>
    <w:p w14:paraId="6C200297" w14:textId="77777777" w:rsidR="000F2E64" w:rsidRDefault="000F2E64" w:rsidP="00022471">
      <w:pPr>
        <w:tabs>
          <w:tab w:val="left" w:pos="6781"/>
        </w:tabs>
        <w:ind w:left="131"/>
        <w:rPr>
          <w:rFonts w:ascii="Times New Roman"/>
          <w:sz w:val="20"/>
        </w:rPr>
      </w:pPr>
    </w:p>
    <w:p w14:paraId="434EB98B" w14:textId="77777777" w:rsidR="000F2E64" w:rsidRDefault="000F2E64" w:rsidP="00022471">
      <w:pPr>
        <w:tabs>
          <w:tab w:val="left" w:pos="6781"/>
        </w:tabs>
        <w:ind w:left="131"/>
        <w:rPr>
          <w:rFonts w:ascii="Times New Roman"/>
          <w:sz w:val="20"/>
        </w:rPr>
      </w:pPr>
    </w:p>
    <w:p w14:paraId="75D8BD0A" w14:textId="77777777" w:rsidR="000F2E64" w:rsidRDefault="000F2E64" w:rsidP="00022471">
      <w:pPr>
        <w:tabs>
          <w:tab w:val="left" w:pos="6781"/>
        </w:tabs>
        <w:ind w:left="131"/>
        <w:rPr>
          <w:rFonts w:ascii="Times New Roman"/>
          <w:sz w:val="20"/>
        </w:rPr>
      </w:pPr>
    </w:p>
    <w:p w14:paraId="21E6E39A" w14:textId="77777777" w:rsidR="000F2E64" w:rsidRDefault="000F2E64" w:rsidP="00022471">
      <w:pPr>
        <w:tabs>
          <w:tab w:val="left" w:pos="6781"/>
        </w:tabs>
        <w:ind w:left="131"/>
        <w:rPr>
          <w:rFonts w:ascii="Times New Roman"/>
          <w:sz w:val="20"/>
        </w:rPr>
      </w:pPr>
    </w:p>
    <w:p w14:paraId="37F5A1DD" w14:textId="77777777" w:rsidR="000F2E64" w:rsidRDefault="000F2E64" w:rsidP="00022471">
      <w:pPr>
        <w:tabs>
          <w:tab w:val="left" w:pos="6781"/>
        </w:tabs>
        <w:ind w:left="131"/>
        <w:rPr>
          <w:rFonts w:ascii="Times New Roman"/>
          <w:sz w:val="20"/>
        </w:rPr>
      </w:pPr>
    </w:p>
    <w:p w14:paraId="33250B9E" w14:textId="77777777" w:rsidR="000F2E64" w:rsidRDefault="000F2E64" w:rsidP="00022471">
      <w:pPr>
        <w:tabs>
          <w:tab w:val="left" w:pos="6781"/>
        </w:tabs>
        <w:ind w:left="131"/>
        <w:rPr>
          <w:rFonts w:ascii="Times New Roman"/>
          <w:sz w:val="20"/>
        </w:rPr>
      </w:pPr>
    </w:p>
    <w:p w14:paraId="19E74058" w14:textId="77777777" w:rsidR="000F2E64" w:rsidRDefault="000F2E64" w:rsidP="00022471">
      <w:pPr>
        <w:tabs>
          <w:tab w:val="left" w:pos="6781"/>
        </w:tabs>
        <w:ind w:left="131"/>
        <w:rPr>
          <w:rFonts w:ascii="Times New Roman"/>
          <w:sz w:val="20"/>
        </w:rPr>
      </w:pPr>
    </w:p>
    <w:p w14:paraId="1270E902" w14:textId="77777777" w:rsidR="000F2E64" w:rsidRDefault="000F2E64" w:rsidP="000F2E64">
      <w:pPr>
        <w:tabs>
          <w:tab w:val="left" w:pos="6781"/>
        </w:tabs>
        <w:rPr>
          <w:rFonts w:ascii="Times New Roman"/>
          <w:sz w:val="20"/>
        </w:rPr>
      </w:pPr>
    </w:p>
    <w:p w14:paraId="25B2B488" w14:textId="4977C297" w:rsidR="00022471" w:rsidRDefault="00022471" w:rsidP="00022471">
      <w:pPr>
        <w:tabs>
          <w:tab w:val="left" w:pos="6781"/>
        </w:tabs>
        <w:ind w:left="131"/>
        <w:rPr>
          <w:rFonts w:ascii="Times New Roman"/>
          <w:sz w:val="20"/>
        </w:rPr>
      </w:pPr>
      <w:r>
        <w:rPr>
          <w:rFonts w:ascii="Times New Roman"/>
          <w:noProof/>
          <w:sz w:val="20"/>
        </w:rPr>
        <w:lastRenderedPageBreak/>
        <w:drawing>
          <wp:inline distT="0" distB="0" distL="0" distR="0" wp14:anchorId="144D0F0C" wp14:editId="6B46FE5F">
            <wp:extent cx="1371605" cy="619125"/>
            <wp:effectExtent l="0" t="0" r="0" b="0"/>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371605" cy="619125"/>
                    </a:xfrm>
                    <a:prstGeom prst="rect">
                      <a:avLst/>
                    </a:prstGeom>
                  </pic:spPr>
                </pic:pic>
              </a:graphicData>
            </a:graphic>
          </wp:inline>
        </w:drawing>
      </w:r>
      <w:r>
        <w:rPr>
          <w:rFonts w:ascii="Times New Roman"/>
          <w:sz w:val="20"/>
        </w:rPr>
        <w:tab/>
      </w:r>
      <w:r>
        <w:rPr>
          <w:rFonts w:ascii="Times New Roman"/>
          <w:noProof/>
          <w:sz w:val="20"/>
        </w:rPr>
        <w:drawing>
          <wp:inline distT="0" distB="0" distL="0" distR="0" wp14:anchorId="1D997980" wp14:editId="23D6E810">
            <wp:extent cx="1352547" cy="619125"/>
            <wp:effectExtent l="0" t="0" r="0" b="0"/>
            <wp:docPr id="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352547" cy="619125"/>
                    </a:xfrm>
                    <a:prstGeom prst="rect">
                      <a:avLst/>
                    </a:prstGeom>
                  </pic:spPr>
                </pic:pic>
              </a:graphicData>
            </a:graphic>
          </wp:inline>
        </w:drawing>
      </w:r>
    </w:p>
    <w:p w14:paraId="53C49607" w14:textId="77777777" w:rsidR="00022471" w:rsidRDefault="00022471" w:rsidP="00022471">
      <w:pPr>
        <w:pStyle w:val="Corpsdetexte"/>
        <w:rPr>
          <w:rFonts w:ascii="Times New Roman"/>
          <w:sz w:val="20"/>
        </w:rPr>
      </w:pPr>
    </w:p>
    <w:p w14:paraId="37BC7577" w14:textId="77777777" w:rsidR="00022471" w:rsidRDefault="00022471" w:rsidP="00022471">
      <w:pPr>
        <w:pStyle w:val="Corpsdetexte"/>
        <w:rPr>
          <w:rFonts w:ascii="Times New Roman"/>
          <w:sz w:val="20"/>
        </w:rPr>
      </w:pPr>
    </w:p>
    <w:p w14:paraId="53F337C9" w14:textId="77777777" w:rsidR="00022471" w:rsidRDefault="00022471" w:rsidP="00022471">
      <w:pPr>
        <w:pStyle w:val="Corpsdetexte"/>
        <w:rPr>
          <w:rFonts w:ascii="Times New Roman"/>
          <w:sz w:val="20"/>
        </w:rPr>
      </w:pPr>
    </w:p>
    <w:p w14:paraId="0870057F" w14:textId="01BA97F4" w:rsidR="00022471" w:rsidRPr="00022471" w:rsidRDefault="00B172FA" w:rsidP="00022471">
      <w:pPr>
        <w:jc w:val="center"/>
        <w:rPr>
          <w:b/>
          <w:bCs/>
          <w:i/>
          <w:iCs/>
          <w:sz w:val="24"/>
          <w:szCs w:val="24"/>
        </w:rPr>
      </w:pPr>
      <w:r>
        <w:rPr>
          <w:b/>
          <w:bCs/>
          <w:i/>
          <w:iCs/>
          <w:sz w:val="24"/>
          <w:szCs w:val="24"/>
        </w:rPr>
        <w:t>ANNEXES</w:t>
      </w:r>
    </w:p>
    <w:p w14:paraId="4F4796C6" w14:textId="77777777" w:rsidR="00022471" w:rsidRPr="00022471" w:rsidRDefault="00022471" w:rsidP="00022471">
      <w:pPr>
        <w:pStyle w:val="Titre"/>
        <w:ind w:left="0"/>
        <w:jc w:val="left"/>
        <w:rPr>
          <w:rFonts w:asciiTheme="minorHAnsi" w:hAnsiTheme="minorHAnsi" w:cstheme="minorHAnsi"/>
        </w:rPr>
      </w:pPr>
    </w:p>
    <w:p w14:paraId="60052FBE" w14:textId="0883B6A4" w:rsidR="00022471" w:rsidRDefault="000F2E64" w:rsidP="00022471">
      <w:pPr>
        <w:pStyle w:val="Titre"/>
        <w:rPr>
          <w:rFonts w:asciiTheme="minorHAnsi" w:hAnsiTheme="minorHAnsi" w:cstheme="minorHAnsi"/>
        </w:rPr>
      </w:pPr>
      <w:r>
        <w:rPr>
          <w:rFonts w:asciiTheme="minorHAnsi" w:hAnsiTheme="minorHAnsi" w:cstheme="minorHAnsi"/>
        </w:rPr>
        <w:t>Matériel et protocole</w:t>
      </w:r>
    </w:p>
    <w:p w14:paraId="40025FBC" w14:textId="361F84F1" w:rsidR="000F2E64" w:rsidRDefault="000F2E64" w:rsidP="00022471">
      <w:pPr>
        <w:pStyle w:val="Titre"/>
        <w:rPr>
          <w:rFonts w:asciiTheme="minorHAnsi" w:hAnsiTheme="minorHAnsi" w:cstheme="minorHAnsi"/>
        </w:rPr>
      </w:pPr>
    </w:p>
    <w:p w14:paraId="723BDCA0" w14:textId="77777777" w:rsidR="000F2E64" w:rsidRDefault="000F2E64" w:rsidP="00022471">
      <w:pPr>
        <w:pStyle w:val="Titre"/>
        <w:rPr>
          <w:rFonts w:asciiTheme="minorHAnsi" w:hAnsiTheme="minorHAnsi" w:cstheme="minorHAnsi"/>
        </w:rPr>
      </w:pPr>
    </w:p>
    <w:p w14:paraId="32BCB0AB" w14:textId="77777777" w:rsidR="000F2E64" w:rsidRDefault="000F2E64" w:rsidP="000F2E64">
      <w:r w:rsidRPr="00EE20CB">
        <w:rPr>
          <w:u w:val="dotted"/>
        </w:rPr>
        <w:t>Matériel</w:t>
      </w:r>
      <w:r>
        <w:t> :</w:t>
      </w:r>
    </w:p>
    <w:tbl>
      <w:tblPr>
        <w:tblStyle w:val="Grilledutableau"/>
        <w:tblW w:w="0" w:type="auto"/>
        <w:jc w:val="center"/>
        <w:tblLook w:val="04A0" w:firstRow="1" w:lastRow="0" w:firstColumn="1" w:lastColumn="0" w:noHBand="0" w:noVBand="1"/>
      </w:tblPr>
      <w:tblGrid>
        <w:gridCol w:w="3485"/>
        <w:gridCol w:w="3485"/>
      </w:tblGrid>
      <w:tr w:rsidR="000F2E64" w14:paraId="5531B583" w14:textId="77777777" w:rsidTr="006100E2">
        <w:trPr>
          <w:jc w:val="center"/>
        </w:trPr>
        <w:tc>
          <w:tcPr>
            <w:tcW w:w="3485" w:type="dxa"/>
          </w:tcPr>
          <w:p w14:paraId="0BD2592E" w14:textId="77777777" w:rsidR="000F2E64" w:rsidRDefault="000F2E64" w:rsidP="006100E2">
            <w:pPr>
              <w:jc w:val="center"/>
            </w:pPr>
            <w:r>
              <w:t>Nom</w:t>
            </w:r>
          </w:p>
        </w:tc>
        <w:tc>
          <w:tcPr>
            <w:tcW w:w="3485" w:type="dxa"/>
          </w:tcPr>
          <w:p w14:paraId="1FB3F103" w14:textId="77777777" w:rsidR="000F2E64" w:rsidRDefault="000F2E64" w:rsidP="006100E2">
            <w:pPr>
              <w:jc w:val="center"/>
            </w:pPr>
            <w:r>
              <w:t>Quantité</w:t>
            </w:r>
          </w:p>
        </w:tc>
      </w:tr>
      <w:tr w:rsidR="000F2E64" w14:paraId="76B22AC7" w14:textId="77777777" w:rsidTr="006100E2">
        <w:trPr>
          <w:jc w:val="center"/>
        </w:trPr>
        <w:tc>
          <w:tcPr>
            <w:tcW w:w="3485" w:type="dxa"/>
          </w:tcPr>
          <w:p w14:paraId="6F0D4FFC" w14:textId="77777777" w:rsidR="000F2E64" w:rsidRDefault="000F2E64" w:rsidP="006100E2">
            <w:r>
              <w:t>Flacon</w:t>
            </w:r>
          </w:p>
        </w:tc>
        <w:tc>
          <w:tcPr>
            <w:tcW w:w="3485" w:type="dxa"/>
          </w:tcPr>
          <w:p w14:paraId="6CC257E0" w14:textId="77777777" w:rsidR="000F2E64" w:rsidRDefault="000F2E64" w:rsidP="006100E2">
            <w:r>
              <w:t>4</w:t>
            </w:r>
          </w:p>
        </w:tc>
      </w:tr>
      <w:tr w:rsidR="000F2E64" w14:paraId="27997F63" w14:textId="77777777" w:rsidTr="006100E2">
        <w:trPr>
          <w:jc w:val="center"/>
        </w:trPr>
        <w:tc>
          <w:tcPr>
            <w:tcW w:w="3485" w:type="dxa"/>
          </w:tcPr>
          <w:p w14:paraId="2C1FFE9E" w14:textId="77777777" w:rsidR="000F2E64" w:rsidRDefault="000F2E64" w:rsidP="006100E2">
            <w:r>
              <w:t>Pipette 5 ml</w:t>
            </w:r>
          </w:p>
        </w:tc>
        <w:tc>
          <w:tcPr>
            <w:tcW w:w="3485" w:type="dxa"/>
          </w:tcPr>
          <w:p w14:paraId="6277C3A5" w14:textId="77777777" w:rsidR="000F2E64" w:rsidRDefault="000F2E64" w:rsidP="006100E2">
            <w:r>
              <w:t>1</w:t>
            </w:r>
          </w:p>
        </w:tc>
      </w:tr>
      <w:tr w:rsidR="000F2E64" w14:paraId="656AB944" w14:textId="77777777" w:rsidTr="006100E2">
        <w:trPr>
          <w:jc w:val="center"/>
        </w:trPr>
        <w:tc>
          <w:tcPr>
            <w:tcW w:w="3485" w:type="dxa"/>
          </w:tcPr>
          <w:p w14:paraId="46B8C8C3" w14:textId="77777777" w:rsidR="000F2E64" w:rsidRDefault="000F2E64" w:rsidP="006100E2">
            <w:r>
              <w:t>Pipette 10 ml</w:t>
            </w:r>
          </w:p>
        </w:tc>
        <w:tc>
          <w:tcPr>
            <w:tcW w:w="3485" w:type="dxa"/>
          </w:tcPr>
          <w:p w14:paraId="39FACBD7" w14:textId="77777777" w:rsidR="000F2E64" w:rsidRDefault="000F2E64" w:rsidP="006100E2">
            <w:r>
              <w:t>1</w:t>
            </w:r>
          </w:p>
        </w:tc>
      </w:tr>
      <w:tr w:rsidR="000F2E64" w14:paraId="41C36041" w14:textId="77777777" w:rsidTr="006100E2">
        <w:trPr>
          <w:jc w:val="center"/>
        </w:trPr>
        <w:tc>
          <w:tcPr>
            <w:tcW w:w="3485" w:type="dxa"/>
          </w:tcPr>
          <w:p w14:paraId="4A524E74" w14:textId="77777777" w:rsidR="000F2E64" w:rsidRDefault="000F2E64" w:rsidP="006100E2">
            <w:r>
              <w:t>Pipette pasteur 3 ml</w:t>
            </w:r>
          </w:p>
        </w:tc>
        <w:tc>
          <w:tcPr>
            <w:tcW w:w="3485" w:type="dxa"/>
          </w:tcPr>
          <w:p w14:paraId="52988F6E" w14:textId="77777777" w:rsidR="000F2E64" w:rsidRDefault="000F2E64" w:rsidP="006100E2">
            <w:r>
              <w:t>1</w:t>
            </w:r>
          </w:p>
        </w:tc>
      </w:tr>
      <w:tr w:rsidR="000F2E64" w14:paraId="5522DF38" w14:textId="77777777" w:rsidTr="006100E2">
        <w:trPr>
          <w:jc w:val="center"/>
        </w:trPr>
        <w:tc>
          <w:tcPr>
            <w:tcW w:w="3485" w:type="dxa"/>
          </w:tcPr>
          <w:p w14:paraId="7F5069A9" w14:textId="77777777" w:rsidR="000F2E64" w:rsidRDefault="000F2E64" w:rsidP="006100E2">
            <w:r>
              <w:t>Bécher 250 ml</w:t>
            </w:r>
          </w:p>
        </w:tc>
        <w:tc>
          <w:tcPr>
            <w:tcW w:w="3485" w:type="dxa"/>
          </w:tcPr>
          <w:p w14:paraId="4AF2869C" w14:textId="77777777" w:rsidR="000F2E64" w:rsidRDefault="000F2E64" w:rsidP="006100E2">
            <w:r>
              <w:t>1</w:t>
            </w:r>
          </w:p>
        </w:tc>
      </w:tr>
      <w:tr w:rsidR="000F2E64" w14:paraId="74844503" w14:textId="77777777" w:rsidTr="006100E2">
        <w:trPr>
          <w:jc w:val="center"/>
        </w:trPr>
        <w:tc>
          <w:tcPr>
            <w:tcW w:w="3485" w:type="dxa"/>
          </w:tcPr>
          <w:p w14:paraId="35DA4B4D" w14:textId="77777777" w:rsidR="000F2E64" w:rsidRDefault="000F2E64" w:rsidP="006100E2">
            <w:r>
              <w:t>Entonnoir en verre</w:t>
            </w:r>
          </w:p>
        </w:tc>
        <w:tc>
          <w:tcPr>
            <w:tcW w:w="3485" w:type="dxa"/>
          </w:tcPr>
          <w:p w14:paraId="1287884A" w14:textId="77777777" w:rsidR="000F2E64" w:rsidRDefault="000F2E64" w:rsidP="006100E2">
            <w:r>
              <w:t>1</w:t>
            </w:r>
          </w:p>
        </w:tc>
      </w:tr>
      <w:tr w:rsidR="000F2E64" w14:paraId="6B2AF9C1" w14:textId="77777777" w:rsidTr="006100E2">
        <w:trPr>
          <w:jc w:val="center"/>
        </w:trPr>
        <w:tc>
          <w:tcPr>
            <w:tcW w:w="3485" w:type="dxa"/>
          </w:tcPr>
          <w:p w14:paraId="115884E5" w14:textId="77777777" w:rsidR="000F2E64" w:rsidRDefault="000F2E64" w:rsidP="006100E2">
            <w:r>
              <w:t>Aimant</w:t>
            </w:r>
          </w:p>
        </w:tc>
        <w:tc>
          <w:tcPr>
            <w:tcW w:w="3485" w:type="dxa"/>
          </w:tcPr>
          <w:p w14:paraId="0BEF01F6" w14:textId="77777777" w:rsidR="000F2E64" w:rsidRDefault="000F2E64" w:rsidP="006100E2">
            <w:r>
              <w:t>1</w:t>
            </w:r>
          </w:p>
        </w:tc>
      </w:tr>
      <w:tr w:rsidR="000F2E64" w14:paraId="2D4550EE" w14:textId="77777777" w:rsidTr="006100E2">
        <w:trPr>
          <w:trHeight w:val="257"/>
          <w:jc w:val="center"/>
        </w:trPr>
        <w:tc>
          <w:tcPr>
            <w:tcW w:w="3485" w:type="dxa"/>
          </w:tcPr>
          <w:p w14:paraId="6ABC5493" w14:textId="77777777" w:rsidR="000F2E64" w:rsidRPr="00A72D15" w:rsidRDefault="000F2E64" w:rsidP="006100E2">
            <w:r>
              <w:t>Pissette H</w:t>
            </w:r>
            <w:r>
              <w:rPr>
                <w:vertAlign w:val="subscript"/>
              </w:rPr>
              <w:t>2</w:t>
            </w:r>
            <w:r>
              <w:t>O</w:t>
            </w:r>
          </w:p>
        </w:tc>
        <w:tc>
          <w:tcPr>
            <w:tcW w:w="3485" w:type="dxa"/>
          </w:tcPr>
          <w:p w14:paraId="56058828" w14:textId="77777777" w:rsidR="000F2E64" w:rsidRDefault="000F2E64" w:rsidP="006100E2">
            <w:r>
              <w:t>1</w:t>
            </w:r>
          </w:p>
        </w:tc>
      </w:tr>
      <w:tr w:rsidR="000F2E64" w14:paraId="2DFFF245" w14:textId="77777777" w:rsidTr="006100E2">
        <w:trPr>
          <w:trHeight w:val="257"/>
          <w:jc w:val="center"/>
        </w:trPr>
        <w:tc>
          <w:tcPr>
            <w:tcW w:w="3485" w:type="dxa"/>
          </w:tcPr>
          <w:p w14:paraId="573E919A" w14:textId="77777777" w:rsidR="000F2E64" w:rsidRDefault="000F2E64" w:rsidP="006100E2">
            <w:r>
              <w:t>Bécher 150 ml</w:t>
            </w:r>
          </w:p>
        </w:tc>
        <w:tc>
          <w:tcPr>
            <w:tcW w:w="3485" w:type="dxa"/>
          </w:tcPr>
          <w:p w14:paraId="1664A44E" w14:textId="77777777" w:rsidR="000F2E64" w:rsidRDefault="000F2E64" w:rsidP="006100E2">
            <w:r>
              <w:t>2</w:t>
            </w:r>
          </w:p>
        </w:tc>
      </w:tr>
      <w:tr w:rsidR="000F2E64" w14:paraId="422863A8" w14:textId="77777777" w:rsidTr="006100E2">
        <w:trPr>
          <w:trHeight w:val="257"/>
          <w:jc w:val="center"/>
        </w:trPr>
        <w:tc>
          <w:tcPr>
            <w:tcW w:w="3485" w:type="dxa"/>
          </w:tcPr>
          <w:p w14:paraId="4EFE01CE" w14:textId="77777777" w:rsidR="000F2E64" w:rsidRDefault="000F2E64" w:rsidP="006100E2">
            <w:r>
              <w:t>Verre à pied 10 ml</w:t>
            </w:r>
          </w:p>
        </w:tc>
        <w:tc>
          <w:tcPr>
            <w:tcW w:w="3485" w:type="dxa"/>
          </w:tcPr>
          <w:p w14:paraId="01981348" w14:textId="77777777" w:rsidR="000F2E64" w:rsidRDefault="000F2E64" w:rsidP="006100E2">
            <w:r>
              <w:t>1</w:t>
            </w:r>
          </w:p>
        </w:tc>
      </w:tr>
      <w:tr w:rsidR="000F2E64" w14:paraId="0FF37C58" w14:textId="77777777" w:rsidTr="006100E2">
        <w:trPr>
          <w:trHeight w:val="257"/>
          <w:jc w:val="center"/>
        </w:trPr>
        <w:tc>
          <w:tcPr>
            <w:tcW w:w="3485" w:type="dxa"/>
          </w:tcPr>
          <w:p w14:paraId="22840E35" w14:textId="77777777" w:rsidR="000F2E64" w:rsidRDefault="000F2E64" w:rsidP="006100E2">
            <w:r>
              <w:t>Poire à pipeter</w:t>
            </w:r>
          </w:p>
        </w:tc>
        <w:tc>
          <w:tcPr>
            <w:tcW w:w="3485" w:type="dxa"/>
          </w:tcPr>
          <w:p w14:paraId="3F21D4F4" w14:textId="77777777" w:rsidR="000F2E64" w:rsidRDefault="000F2E64" w:rsidP="006100E2">
            <w:r>
              <w:t>1</w:t>
            </w:r>
          </w:p>
        </w:tc>
      </w:tr>
      <w:tr w:rsidR="000F2E64" w14:paraId="09C57185" w14:textId="77777777" w:rsidTr="006100E2">
        <w:trPr>
          <w:trHeight w:val="257"/>
          <w:jc w:val="center"/>
        </w:trPr>
        <w:tc>
          <w:tcPr>
            <w:tcW w:w="3485" w:type="dxa"/>
          </w:tcPr>
          <w:p w14:paraId="0AF5FE6F" w14:textId="77777777" w:rsidR="000F2E64" w:rsidRDefault="000F2E64" w:rsidP="006100E2">
            <w:r>
              <w:t>Matras 100 ml</w:t>
            </w:r>
          </w:p>
        </w:tc>
        <w:tc>
          <w:tcPr>
            <w:tcW w:w="3485" w:type="dxa"/>
          </w:tcPr>
          <w:p w14:paraId="1A2EA039" w14:textId="77777777" w:rsidR="000F2E64" w:rsidRDefault="000F2E64" w:rsidP="006100E2">
            <w:r>
              <w:t>1</w:t>
            </w:r>
          </w:p>
        </w:tc>
      </w:tr>
      <w:tr w:rsidR="000F2E64" w14:paraId="60429EE8" w14:textId="77777777" w:rsidTr="006100E2">
        <w:trPr>
          <w:trHeight w:val="257"/>
          <w:jc w:val="center"/>
        </w:trPr>
        <w:tc>
          <w:tcPr>
            <w:tcW w:w="3485" w:type="dxa"/>
          </w:tcPr>
          <w:p w14:paraId="76A0A161" w14:textId="77777777" w:rsidR="000F2E64" w:rsidRDefault="000F2E64" w:rsidP="006100E2">
            <w:r>
              <w:t>Matras 250 ml</w:t>
            </w:r>
          </w:p>
        </w:tc>
        <w:tc>
          <w:tcPr>
            <w:tcW w:w="3485" w:type="dxa"/>
          </w:tcPr>
          <w:p w14:paraId="0B5BEA92" w14:textId="77777777" w:rsidR="000F2E64" w:rsidRDefault="000F2E64" w:rsidP="006100E2">
            <w:r>
              <w:t>1</w:t>
            </w:r>
          </w:p>
        </w:tc>
      </w:tr>
      <w:tr w:rsidR="000F2E64" w14:paraId="6D4062F6" w14:textId="77777777" w:rsidTr="006100E2">
        <w:trPr>
          <w:trHeight w:val="257"/>
          <w:jc w:val="center"/>
        </w:trPr>
        <w:tc>
          <w:tcPr>
            <w:tcW w:w="3485" w:type="dxa"/>
          </w:tcPr>
          <w:p w14:paraId="76D70923" w14:textId="77777777" w:rsidR="000F2E64" w:rsidRDefault="000F2E64" w:rsidP="006100E2">
            <w:r>
              <w:t xml:space="preserve">Spatule </w:t>
            </w:r>
          </w:p>
        </w:tc>
        <w:tc>
          <w:tcPr>
            <w:tcW w:w="3485" w:type="dxa"/>
          </w:tcPr>
          <w:p w14:paraId="32868245" w14:textId="77777777" w:rsidR="000F2E64" w:rsidRDefault="000F2E64" w:rsidP="006100E2">
            <w:r>
              <w:t>1</w:t>
            </w:r>
          </w:p>
        </w:tc>
      </w:tr>
    </w:tbl>
    <w:p w14:paraId="5A2165A9" w14:textId="057248E5" w:rsidR="000F2E64" w:rsidRDefault="000F2E64" w:rsidP="000F2E64"/>
    <w:p w14:paraId="0C6323C1" w14:textId="77777777" w:rsidR="000F2E64" w:rsidRDefault="000F2E64" w:rsidP="000F2E64"/>
    <w:p w14:paraId="4E45EC9F" w14:textId="77777777" w:rsidR="000F2E64" w:rsidRDefault="000F2E64" w:rsidP="000F2E64">
      <w:pPr>
        <w:rPr>
          <w:u w:val="dotted"/>
        </w:rPr>
      </w:pPr>
    </w:p>
    <w:p w14:paraId="6B935CA3" w14:textId="77777777" w:rsidR="000F2E64" w:rsidRDefault="000F2E64" w:rsidP="000F2E64">
      <w:r w:rsidRPr="00A72D15">
        <w:rPr>
          <w:u w:val="dotted"/>
        </w:rPr>
        <w:t>Consommables</w:t>
      </w:r>
      <w:r>
        <w:t> :</w:t>
      </w:r>
    </w:p>
    <w:tbl>
      <w:tblPr>
        <w:tblStyle w:val="Grilledutableau"/>
        <w:tblW w:w="0" w:type="auto"/>
        <w:jc w:val="center"/>
        <w:tblLook w:val="04A0" w:firstRow="1" w:lastRow="0" w:firstColumn="1" w:lastColumn="0" w:noHBand="0" w:noVBand="1"/>
      </w:tblPr>
      <w:tblGrid>
        <w:gridCol w:w="2689"/>
      </w:tblGrid>
      <w:tr w:rsidR="000F2E64" w14:paraId="67D999C7" w14:textId="77777777" w:rsidTr="006100E2">
        <w:trPr>
          <w:jc w:val="center"/>
        </w:trPr>
        <w:tc>
          <w:tcPr>
            <w:tcW w:w="2689" w:type="dxa"/>
          </w:tcPr>
          <w:p w14:paraId="0F55C0FE" w14:textId="77777777" w:rsidR="000F2E64" w:rsidRPr="00A72D15" w:rsidRDefault="000F2E64" w:rsidP="006100E2">
            <w:pPr>
              <w:rPr>
                <w:vertAlign w:val="subscript"/>
              </w:rPr>
            </w:pPr>
            <w:r>
              <w:t>Nanoparticules de Fe</w:t>
            </w:r>
            <w:r>
              <w:rPr>
                <w:vertAlign w:val="subscript"/>
              </w:rPr>
              <w:t>3</w:t>
            </w:r>
            <w:r>
              <w:t>O</w:t>
            </w:r>
            <w:r>
              <w:rPr>
                <w:vertAlign w:val="subscript"/>
              </w:rPr>
              <w:t>4</w:t>
            </w:r>
          </w:p>
        </w:tc>
      </w:tr>
      <w:tr w:rsidR="000F2E64" w14:paraId="26FF5A7B" w14:textId="77777777" w:rsidTr="006100E2">
        <w:trPr>
          <w:jc w:val="center"/>
        </w:trPr>
        <w:tc>
          <w:tcPr>
            <w:tcW w:w="2689" w:type="dxa"/>
          </w:tcPr>
          <w:p w14:paraId="21ED4867" w14:textId="16FE7030" w:rsidR="000F2E64" w:rsidRPr="00A72D15" w:rsidRDefault="000F2E64" w:rsidP="006100E2">
            <w:r>
              <w:t>H</w:t>
            </w:r>
            <w:r>
              <w:rPr>
                <w:vertAlign w:val="subscript"/>
              </w:rPr>
              <w:t>2</w:t>
            </w:r>
            <w:r>
              <w:t>O</w:t>
            </w:r>
            <w:r>
              <w:rPr>
                <w:vertAlign w:val="subscript"/>
              </w:rPr>
              <w:t>2</w:t>
            </w:r>
            <w:r>
              <w:t xml:space="preserve"> 3% </w:t>
            </w:r>
          </w:p>
        </w:tc>
      </w:tr>
      <w:tr w:rsidR="000F2E64" w14:paraId="61A274EE" w14:textId="77777777" w:rsidTr="006100E2">
        <w:trPr>
          <w:jc w:val="center"/>
        </w:trPr>
        <w:tc>
          <w:tcPr>
            <w:tcW w:w="2689" w:type="dxa"/>
          </w:tcPr>
          <w:p w14:paraId="2D3EE9F7" w14:textId="77777777" w:rsidR="000F2E64" w:rsidRDefault="000F2E64" w:rsidP="006100E2">
            <w:r>
              <w:t>Tablette de TMB.2HCl</w:t>
            </w:r>
          </w:p>
        </w:tc>
      </w:tr>
      <w:tr w:rsidR="000F2E64" w14:paraId="57B19368" w14:textId="77777777" w:rsidTr="006100E2">
        <w:trPr>
          <w:jc w:val="center"/>
        </w:trPr>
        <w:tc>
          <w:tcPr>
            <w:tcW w:w="2689" w:type="dxa"/>
          </w:tcPr>
          <w:p w14:paraId="306CC440" w14:textId="77777777" w:rsidR="000F2E64" w:rsidRPr="00A72D15" w:rsidRDefault="000F2E64" w:rsidP="006100E2">
            <w:r>
              <w:t>H</w:t>
            </w:r>
            <w:r>
              <w:rPr>
                <w:vertAlign w:val="subscript"/>
              </w:rPr>
              <w:t>2</w:t>
            </w:r>
            <w:r>
              <w:t>O distillé</w:t>
            </w:r>
          </w:p>
        </w:tc>
      </w:tr>
    </w:tbl>
    <w:p w14:paraId="383A618A" w14:textId="5C4E00EF" w:rsidR="000F2E64" w:rsidRDefault="000F2E64" w:rsidP="00022471">
      <w:pPr>
        <w:pStyle w:val="Titre"/>
        <w:rPr>
          <w:rFonts w:asciiTheme="minorHAnsi" w:hAnsiTheme="minorHAnsi" w:cstheme="minorHAnsi"/>
        </w:rPr>
      </w:pPr>
    </w:p>
    <w:p w14:paraId="3786BC46" w14:textId="46F18F0A" w:rsidR="000F2E64" w:rsidRDefault="000F2E64" w:rsidP="00022471">
      <w:pPr>
        <w:pStyle w:val="Titre"/>
        <w:rPr>
          <w:rFonts w:asciiTheme="minorHAnsi" w:hAnsiTheme="minorHAnsi" w:cstheme="minorHAnsi"/>
        </w:rPr>
      </w:pPr>
    </w:p>
    <w:p w14:paraId="3C0942A8" w14:textId="4A4F0092" w:rsidR="000F2E64" w:rsidRDefault="000F2E64" w:rsidP="00022471">
      <w:pPr>
        <w:pStyle w:val="Titre"/>
        <w:rPr>
          <w:rFonts w:asciiTheme="minorHAnsi" w:hAnsiTheme="minorHAnsi" w:cstheme="minorHAnsi"/>
        </w:rPr>
      </w:pPr>
    </w:p>
    <w:p w14:paraId="53D5BD33" w14:textId="49C83767" w:rsidR="000F2E64" w:rsidRDefault="000F2E64" w:rsidP="00022471">
      <w:pPr>
        <w:pStyle w:val="Titre"/>
        <w:rPr>
          <w:rFonts w:asciiTheme="minorHAnsi" w:hAnsiTheme="minorHAnsi" w:cstheme="minorHAnsi"/>
        </w:rPr>
      </w:pPr>
    </w:p>
    <w:p w14:paraId="21023726" w14:textId="6D0A6047" w:rsidR="000F2E64" w:rsidRDefault="000F2E64" w:rsidP="00022471">
      <w:pPr>
        <w:pStyle w:val="Titre"/>
        <w:rPr>
          <w:rFonts w:asciiTheme="minorHAnsi" w:hAnsiTheme="minorHAnsi" w:cstheme="minorHAnsi"/>
        </w:rPr>
      </w:pPr>
    </w:p>
    <w:p w14:paraId="421C7BD4" w14:textId="59C74D8E" w:rsidR="000F2E64" w:rsidRDefault="000F2E64" w:rsidP="00022471">
      <w:pPr>
        <w:pStyle w:val="Titre"/>
        <w:rPr>
          <w:rFonts w:asciiTheme="minorHAnsi" w:hAnsiTheme="minorHAnsi" w:cstheme="minorHAnsi"/>
        </w:rPr>
      </w:pPr>
    </w:p>
    <w:p w14:paraId="4DF71CBF" w14:textId="1C16B543" w:rsidR="000F2E64" w:rsidRDefault="000F2E64" w:rsidP="00022471">
      <w:pPr>
        <w:pStyle w:val="Titre"/>
        <w:rPr>
          <w:rFonts w:asciiTheme="minorHAnsi" w:hAnsiTheme="minorHAnsi" w:cstheme="minorHAnsi"/>
        </w:rPr>
      </w:pPr>
    </w:p>
    <w:p w14:paraId="2E349811" w14:textId="32BA9E04" w:rsidR="000F2E64" w:rsidRDefault="000F2E64" w:rsidP="00022471">
      <w:pPr>
        <w:pStyle w:val="Titre"/>
        <w:rPr>
          <w:rFonts w:asciiTheme="minorHAnsi" w:hAnsiTheme="minorHAnsi" w:cstheme="minorHAnsi"/>
        </w:rPr>
      </w:pPr>
    </w:p>
    <w:p w14:paraId="3C4CD120" w14:textId="69FF9203" w:rsidR="000F2E64" w:rsidRDefault="000F2E64" w:rsidP="00022471">
      <w:pPr>
        <w:pStyle w:val="Titre"/>
        <w:rPr>
          <w:rFonts w:asciiTheme="minorHAnsi" w:hAnsiTheme="minorHAnsi" w:cstheme="minorHAnsi"/>
        </w:rPr>
      </w:pPr>
    </w:p>
    <w:p w14:paraId="0C9171AF" w14:textId="42C2EBF7" w:rsidR="000F2E64" w:rsidRDefault="000F2E64" w:rsidP="00022471">
      <w:pPr>
        <w:pStyle w:val="Titre"/>
        <w:rPr>
          <w:rFonts w:asciiTheme="minorHAnsi" w:hAnsiTheme="minorHAnsi" w:cstheme="minorHAnsi"/>
        </w:rPr>
      </w:pPr>
    </w:p>
    <w:p w14:paraId="682C7266" w14:textId="77777777" w:rsidR="00022471" w:rsidRDefault="00022471" w:rsidP="00022471">
      <w:pPr>
        <w:spacing w:before="77"/>
        <w:ind w:left="101"/>
        <w:rPr>
          <w:b/>
          <w:sz w:val="26"/>
        </w:rPr>
      </w:pPr>
    </w:p>
    <w:p w14:paraId="0C2D9909" w14:textId="2BAC5F85" w:rsidR="00022471" w:rsidRPr="008E425F" w:rsidRDefault="00022471" w:rsidP="00022471">
      <w:pPr>
        <w:spacing w:before="77"/>
        <w:ind w:left="101"/>
        <w:rPr>
          <w:rFonts w:asciiTheme="minorHAnsi" w:hAnsiTheme="minorHAnsi" w:cstheme="minorHAnsi"/>
          <w:b/>
        </w:rPr>
      </w:pPr>
      <w:r w:rsidRPr="008E425F">
        <w:rPr>
          <w:rFonts w:asciiTheme="minorHAnsi" w:hAnsiTheme="minorHAnsi" w:cstheme="minorHAnsi"/>
          <w:b/>
        </w:rPr>
        <w:t>Préparation</w:t>
      </w:r>
      <w:r>
        <w:rPr>
          <w:rFonts w:asciiTheme="minorHAnsi" w:hAnsiTheme="minorHAnsi" w:cstheme="minorHAnsi"/>
          <w:b/>
        </w:rPr>
        <w:t xml:space="preserve"> </w:t>
      </w:r>
      <w:r w:rsidRPr="008E425F">
        <w:rPr>
          <w:rFonts w:asciiTheme="minorHAnsi" w:hAnsiTheme="minorHAnsi" w:cstheme="minorHAnsi"/>
          <w:b/>
        </w:rPr>
        <w:t>:</w:t>
      </w:r>
    </w:p>
    <w:p w14:paraId="4C54A9E9" w14:textId="77777777" w:rsidR="00022471" w:rsidRPr="008E425F" w:rsidRDefault="00022471" w:rsidP="00022471">
      <w:pPr>
        <w:pStyle w:val="Corpsdetexte"/>
        <w:spacing w:before="5"/>
        <w:rPr>
          <w:rFonts w:asciiTheme="minorHAnsi" w:hAnsiTheme="minorHAnsi" w:cstheme="minorHAnsi"/>
          <w:b/>
        </w:rPr>
      </w:pPr>
    </w:p>
    <w:p w14:paraId="67073FF6" w14:textId="77777777" w:rsidR="00022471" w:rsidRPr="008E425F" w:rsidRDefault="00022471" w:rsidP="00022471">
      <w:pPr>
        <w:pStyle w:val="Paragraphedeliste"/>
        <w:numPr>
          <w:ilvl w:val="0"/>
          <w:numId w:val="5"/>
        </w:numPr>
        <w:tabs>
          <w:tab w:val="left" w:pos="286"/>
        </w:tabs>
        <w:rPr>
          <w:rFonts w:asciiTheme="minorHAnsi" w:hAnsiTheme="minorHAnsi" w:cstheme="minorHAnsi"/>
          <w:i/>
        </w:rPr>
      </w:pPr>
      <w:r w:rsidRPr="00FD1F48">
        <w:rPr>
          <w:rFonts w:asciiTheme="minorHAnsi" w:hAnsiTheme="minorHAnsi" w:cstheme="minorHAnsi"/>
          <w:b/>
          <w:bCs/>
          <w:i/>
          <w:u w:val="single"/>
        </w:rPr>
        <w:t>Préparation des</w:t>
      </w:r>
      <w:r w:rsidRPr="00FD1F48">
        <w:rPr>
          <w:rFonts w:asciiTheme="minorHAnsi" w:hAnsiTheme="minorHAnsi" w:cstheme="minorHAnsi"/>
          <w:b/>
          <w:bCs/>
          <w:i/>
          <w:spacing w:val="-3"/>
          <w:u w:val="single"/>
        </w:rPr>
        <w:t xml:space="preserve"> </w:t>
      </w:r>
      <w:r w:rsidRPr="00FD1F48">
        <w:rPr>
          <w:rFonts w:asciiTheme="minorHAnsi" w:hAnsiTheme="minorHAnsi" w:cstheme="minorHAnsi"/>
          <w:b/>
          <w:bCs/>
          <w:i/>
          <w:u w:val="single"/>
        </w:rPr>
        <w:t xml:space="preserve">solutions </w:t>
      </w:r>
      <w:r w:rsidRPr="008E425F">
        <w:rPr>
          <w:rFonts w:asciiTheme="minorHAnsi" w:hAnsiTheme="minorHAnsi" w:cstheme="minorHAnsi"/>
          <w:i/>
        </w:rPr>
        <w:t>:</w:t>
      </w:r>
    </w:p>
    <w:p w14:paraId="1C2DA4EC" w14:textId="77777777" w:rsidR="00022471" w:rsidRPr="00022471" w:rsidRDefault="00022471" w:rsidP="00022471">
      <w:pPr>
        <w:pStyle w:val="Paragraphedeliste"/>
        <w:tabs>
          <w:tab w:val="left" w:pos="286"/>
        </w:tabs>
        <w:ind w:left="285" w:firstLine="0"/>
        <w:rPr>
          <w:rFonts w:asciiTheme="minorHAnsi" w:hAnsiTheme="minorHAnsi" w:cstheme="minorHAnsi"/>
          <w:i/>
        </w:rPr>
      </w:pPr>
    </w:p>
    <w:p w14:paraId="1E1CC26F" w14:textId="77777777" w:rsidR="00022471" w:rsidRPr="00022471" w:rsidRDefault="00022471" w:rsidP="00022471">
      <w:pPr>
        <w:pStyle w:val="Corpsdetexte"/>
        <w:numPr>
          <w:ilvl w:val="0"/>
          <w:numId w:val="6"/>
        </w:numPr>
        <w:spacing w:before="32"/>
        <w:rPr>
          <w:rFonts w:asciiTheme="minorHAnsi" w:hAnsiTheme="minorHAnsi" w:cstheme="minorHAnsi"/>
        </w:rPr>
      </w:pPr>
      <w:r w:rsidRPr="00022471">
        <w:rPr>
          <w:rFonts w:asciiTheme="minorHAnsi" w:hAnsiTheme="minorHAnsi" w:cstheme="minorHAnsi"/>
          <w:u w:val="dotted"/>
        </w:rPr>
        <w:t>Solution de TMB</w:t>
      </w:r>
      <w:r w:rsidRPr="00022471">
        <w:rPr>
          <w:rFonts w:asciiTheme="minorHAnsi" w:hAnsiTheme="minorHAnsi" w:cstheme="minorHAnsi"/>
        </w:rPr>
        <w:t> :</w:t>
      </w:r>
    </w:p>
    <w:p w14:paraId="505BE7DA" w14:textId="2E8EEEE3" w:rsidR="00022471" w:rsidRPr="00022471" w:rsidRDefault="00022471" w:rsidP="00022471">
      <w:pPr>
        <w:pStyle w:val="Corpsdetexte"/>
        <w:numPr>
          <w:ilvl w:val="0"/>
          <w:numId w:val="7"/>
        </w:numPr>
        <w:spacing w:before="32"/>
        <w:rPr>
          <w:rFonts w:asciiTheme="minorHAnsi" w:hAnsiTheme="minorHAnsi" w:cstheme="minorHAnsi"/>
        </w:rPr>
      </w:pPr>
      <w:r w:rsidRPr="00022471">
        <w:rPr>
          <w:rFonts w:asciiTheme="minorHAnsi" w:hAnsiTheme="minorHAnsi" w:cstheme="minorHAnsi"/>
        </w:rPr>
        <w:t>Dissoudre une tablette de TMB x 2HCl dans 200 ml d’eau.</w:t>
      </w:r>
      <w:r w:rsidR="00840172">
        <w:rPr>
          <w:rFonts w:asciiTheme="minorHAnsi" w:hAnsiTheme="minorHAnsi" w:cstheme="minorHAnsi"/>
        </w:rPr>
        <w:t xml:space="preserve"> Pour se faire, mettre la table dans un matras de 200 ml et mettre au trait avec de l’eau. </w:t>
      </w:r>
    </w:p>
    <w:p w14:paraId="70DA73A1" w14:textId="77777777" w:rsidR="00022471" w:rsidRPr="00022471" w:rsidRDefault="00022471" w:rsidP="00022471">
      <w:pPr>
        <w:pStyle w:val="Corpsdetexte"/>
        <w:spacing w:before="11"/>
        <w:rPr>
          <w:rFonts w:asciiTheme="minorHAnsi" w:hAnsiTheme="minorHAnsi" w:cstheme="minorHAnsi"/>
        </w:rPr>
      </w:pPr>
    </w:p>
    <w:p w14:paraId="0792D4BD" w14:textId="77777777" w:rsidR="00022471" w:rsidRPr="00022471" w:rsidRDefault="00022471" w:rsidP="00022471">
      <w:pPr>
        <w:pStyle w:val="Corpsdetexte"/>
        <w:numPr>
          <w:ilvl w:val="0"/>
          <w:numId w:val="6"/>
        </w:numPr>
        <w:spacing w:line="259" w:lineRule="auto"/>
        <w:ind w:right="119"/>
        <w:rPr>
          <w:rFonts w:asciiTheme="minorHAnsi" w:hAnsiTheme="minorHAnsi" w:cstheme="minorHAnsi"/>
        </w:rPr>
      </w:pPr>
      <w:r w:rsidRPr="00022471">
        <w:rPr>
          <w:rFonts w:asciiTheme="minorHAnsi" w:hAnsiTheme="minorHAnsi" w:cstheme="minorHAnsi"/>
          <w:u w:val="dotted"/>
        </w:rPr>
        <w:t>Solution de nanoparticules</w:t>
      </w:r>
      <w:r w:rsidRPr="00022471">
        <w:rPr>
          <w:rFonts w:asciiTheme="minorHAnsi" w:hAnsiTheme="minorHAnsi" w:cstheme="minorHAnsi"/>
        </w:rPr>
        <w:t> :</w:t>
      </w:r>
    </w:p>
    <w:p w14:paraId="26F803D8" w14:textId="165E01DF" w:rsidR="00022471" w:rsidRPr="00022471" w:rsidRDefault="00022471" w:rsidP="00022471">
      <w:pPr>
        <w:pStyle w:val="Corpsdetexte"/>
        <w:numPr>
          <w:ilvl w:val="0"/>
          <w:numId w:val="7"/>
        </w:numPr>
        <w:spacing w:line="259" w:lineRule="auto"/>
        <w:ind w:right="119"/>
        <w:rPr>
          <w:rFonts w:asciiTheme="minorHAnsi" w:hAnsiTheme="minorHAnsi" w:cstheme="minorHAnsi"/>
        </w:rPr>
      </w:pPr>
      <w:r w:rsidRPr="00022471">
        <w:rPr>
          <w:rFonts w:asciiTheme="minorHAnsi" w:hAnsiTheme="minorHAnsi" w:cstheme="minorHAnsi"/>
        </w:rPr>
        <w:t>Ajouter 500 mg de nanoparticules de</w:t>
      </w:r>
      <w:r w:rsidR="00840172">
        <w:rPr>
          <w:rFonts w:asciiTheme="minorHAnsi" w:hAnsiTheme="minorHAnsi" w:cstheme="minorHAnsi"/>
        </w:rPr>
        <w:t xml:space="preserve"> Fe</w:t>
      </w:r>
      <w:r w:rsidR="00840172">
        <w:rPr>
          <w:rFonts w:asciiTheme="minorHAnsi" w:hAnsiTheme="minorHAnsi" w:cstheme="minorHAnsi"/>
          <w:vertAlign w:val="subscript"/>
        </w:rPr>
        <w:t>3</w:t>
      </w:r>
      <w:r w:rsidR="00840172">
        <w:rPr>
          <w:rFonts w:asciiTheme="minorHAnsi" w:hAnsiTheme="minorHAnsi" w:cstheme="minorHAnsi"/>
        </w:rPr>
        <w:t>O</w:t>
      </w:r>
      <w:r w:rsidR="00840172">
        <w:rPr>
          <w:rFonts w:asciiTheme="minorHAnsi" w:hAnsiTheme="minorHAnsi" w:cstheme="minorHAnsi"/>
          <w:vertAlign w:val="subscript"/>
        </w:rPr>
        <w:t>4</w:t>
      </w:r>
      <w:r w:rsidRPr="00022471">
        <w:rPr>
          <w:rFonts w:asciiTheme="minorHAnsi" w:hAnsiTheme="minorHAnsi" w:cstheme="minorHAnsi"/>
          <w:position w:val="-5"/>
        </w:rPr>
        <w:t xml:space="preserve"> </w:t>
      </w:r>
      <w:r w:rsidRPr="00022471">
        <w:rPr>
          <w:rFonts w:asciiTheme="minorHAnsi" w:hAnsiTheme="minorHAnsi" w:cstheme="minorHAnsi"/>
        </w:rPr>
        <w:t>dans 10 ml d’eau. Rincer le contenant des nanoparticules avec environ 10 ml d’eau supplémentaire</w:t>
      </w:r>
      <w:r w:rsidR="00B172FA">
        <w:rPr>
          <w:rFonts w:asciiTheme="minorHAnsi" w:hAnsiTheme="minorHAnsi" w:cstheme="minorHAnsi"/>
        </w:rPr>
        <w:t>.</w:t>
      </w:r>
    </w:p>
    <w:p w14:paraId="13B83D41" w14:textId="77777777" w:rsidR="00022471" w:rsidRPr="00022471" w:rsidRDefault="00022471" w:rsidP="00022471">
      <w:pPr>
        <w:pStyle w:val="Corpsdetexte"/>
        <w:spacing w:line="259" w:lineRule="auto"/>
        <w:ind w:left="461" w:right="119"/>
        <w:rPr>
          <w:rFonts w:asciiTheme="minorHAnsi" w:hAnsiTheme="minorHAnsi" w:cstheme="minorHAnsi"/>
        </w:rPr>
      </w:pPr>
    </w:p>
    <w:p w14:paraId="1E129A8A" w14:textId="0C0AD79E" w:rsidR="00022471" w:rsidRPr="00022471" w:rsidRDefault="00022471" w:rsidP="00022471">
      <w:pPr>
        <w:pStyle w:val="Corpsdetexte"/>
        <w:spacing w:line="259" w:lineRule="auto"/>
        <w:ind w:right="119"/>
        <w:rPr>
          <w:rFonts w:asciiTheme="minorHAnsi" w:hAnsiTheme="minorHAnsi" w:cstheme="minorHAnsi"/>
        </w:rPr>
      </w:pPr>
      <w:r w:rsidRPr="00022471">
        <w:rPr>
          <w:rFonts w:asciiTheme="minorHAnsi" w:hAnsiTheme="minorHAnsi" w:cstheme="minorHAnsi"/>
          <w:b/>
          <w:bCs/>
        </w:rPr>
        <w:t>!</w:t>
      </w:r>
      <w:r w:rsidRPr="00022471">
        <w:rPr>
          <w:rFonts w:asciiTheme="minorHAnsi" w:hAnsiTheme="minorHAnsi" w:cstheme="minorHAnsi"/>
        </w:rPr>
        <w:t xml:space="preserve"> Cette solution est à garder à l’obscurité</w:t>
      </w:r>
      <w:r w:rsidR="00B172FA">
        <w:rPr>
          <w:rFonts w:asciiTheme="minorHAnsi" w:hAnsiTheme="minorHAnsi" w:cstheme="minorHAnsi"/>
        </w:rPr>
        <w:t>.</w:t>
      </w:r>
    </w:p>
    <w:p w14:paraId="4ABF7540" w14:textId="77777777" w:rsidR="00022471" w:rsidRPr="00022471" w:rsidRDefault="00022471" w:rsidP="00022471">
      <w:pPr>
        <w:pStyle w:val="Corpsdetexte"/>
        <w:spacing w:before="7"/>
        <w:rPr>
          <w:rFonts w:asciiTheme="minorHAnsi" w:hAnsiTheme="minorHAnsi" w:cstheme="minorHAnsi"/>
        </w:rPr>
      </w:pPr>
    </w:p>
    <w:p w14:paraId="2E01FF47" w14:textId="77777777" w:rsidR="00022471" w:rsidRPr="00022471" w:rsidRDefault="00022471" w:rsidP="00022471">
      <w:pPr>
        <w:pStyle w:val="Corpsdetexte"/>
        <w:numPr>
          <w:ilvl w:val="0"/>
          <w:numId w:val="6"/>
        </w:numPr>
        <w:spacing w:line="290" w:lineRule="exact"/>
        <w:rPr>
          <w:rFonts w:asciiTheme="minorHAnsi" w:hAnsiTheme="minorHAnsi" w:cstheme="minorHAnsi"/>
          <w:u w:val="dotted"/>
        </w:rPr>
      </w:pPr>
      <w:r w:rsidRPr="00022471">
        <w:rPr>
          <w:rFonts w:asciiTheme="minorHAnsi" w:hAnsiTheme="minorHAnsi" w:cstheme="minorHAnsi"/>
          <w:u w:val="dotted"/>
        </w:rPr>
        <w:t>Solution d’H</w:t>
      </w:r>
      <w:r w:rsidRPr="00022471">
        <w:rPr>
          <w:rFonts w:asciiTheme="minorHAnsi" w:hAnsiTheme="minorHAnsi" w:cstheme="minorHAnsi"/>
          <w:u w:val="dotted"/>
          <w:vertAlign w:val="subscript"/>
        </w:rPr>
        <w:t>2</w:t>
      </w:r>
      <w:r w:rsidRPr="00022471">
        <w:rPr>
          <w:rFonts w:asciiTheme="minorHAnsi" w:hAnsiTheme="minorHAnsi" w:cstheme="minorHAnsi"/>
          <w:u w:val="dotted"/>
        </w:rPr>
        <w:t>O</w:t>
      </w:r>
      <w:r w:rsidRPr="00022471">
        <w:rPr>
          <w:rFonts w:asciiTheme="minorHAnsi" w:hAnsiTheme="minorHAnsi" w:cstheme="minorHAnsi"/>
          <w:u w:val="dotted"/>
          <w:vertAlign w:val="subscript"/>
        </w:rPr>
        <w:t>2</w:t>
      </w:r>
      <w:r w:rsidRPr="00022471">
        <w:rPr>
          <w:rFonts w:asciiTheme="minorHAnsi" w:hAnsiTheme="minorHAnsi" w:cstheme="minorHAnsi"/>
        </w:rPr>
        <w:t> :</w:t>
      </w:r>
    </w:p>
    <w:p w14:paraId="1DAB1745" w14:textId="52FECBFC" w:rsidR="00022471" w:rsidRPr="00022471" w:rsidRDefault="00022471" w:rsidP="00022471">
      <w:pPr>
        <w:pStyle w:val="Corpsdetexte"/>
        <w:numPr>
          <w:ilvl w:val="0"/>
          <w:numId w:val="7"/>
        </w:numPr>
        <w:spacing w:line="290" w:lineRule="exact"/>
        <w:rPr>
          <w:rFonts w:asciiTheme="minorHAnsi" w:hAnsiTheme="minorHAnsi" w:cstheme="minorHAnsi"/>
        </w:rPr>
      </w:pPr>
      <w:r w:rsidRPr="00022471">
        <w:rPr>
          <w:rFonts w:asciiTheme="minorHAnsi" w:hAnsiTheme="minorHAnsi" w:cstheme="minorHAnsi"/>
        </w:rPr>
        <w:t xml:space="preserve">Préparer </w:t>
      </w:r>
      <w:r w:rsidR="00B172FA">
        <w:rPr>
          <w:rFonts w:asciiTheme="minorHAnsi" w:hAnsiTheme="minorHAnsi" w:cstheme="minorHAnsi"/>
        </w:rPr>
        <w:t xml:space="preserve">30 ml d’une solution </w:t>
      </w:r>
      <w:r w:rsidR="00B172FA">
        <w:t>H</w:t>
      </w:r>
      <w:r w:rsidR="00B172FA">
        <w:rPr>
          <w:vertAlign w:val="subscript"/>
        </w:rPr>
        <w:t>2</w:t>
      </w:r>
      <w:r w:rsidR="00B172FA">
        <w:t>O</w:t>
      </w:r>
      <w:r w:rsidR="00B172FA">
        <w:rPr>
          <w:vertAlign w:val="subscript"/>
        </w:rPr>
        <w:t>2</w:t>
      </w:r>
      <w:r w:rsidR="00B172FA">
        <w:t xml:space="preserve"> 3%.</w:t>
      </w:r>
    </w:p>
    <w:p w14:paraId="47A868B0" w14:textId="77777777" w:rsidR="00022471" w:rsidRPr="00022471" w:rsidRDefault="00022471" w:rsidP="00022471">
      <w:pPr>
        <w:pStyle w:val="Corpsdetexte"/>
        <w:rPr>
          <w:rFonts w:asciiTheme="minorHAnsi" w:hAnsiTheme="minorHAnsi" w:cstheme="minorHAnsi"/>
        </w:rPr>
      </w:pPr>
    </w:p>
    <w:p w14:paraId="22C511BD" w14:textId="77777777" w:rsidR="00022471" w:rsidRPr="00022471" w:rsidRDefault="00022471" w:rsidP="00022471">
      <w:pPr>
        <w:pStyle w:val="Corpsdetexte"/>
        <w:spacing w:before="2"/>
        <w:rPr>
          <w:rFonts w:asciiTheme="minorHAnsi" w:hAnsiTheme="minorHAnsi" w:cstheme="minorHAnsi"/>
        </w:rPr>
      </w:pPr>
    </w:p>
    <w:p w14:paraId="7D46456A" w14:textId="77777777" w:rsidR="00022471" w:rsidRPr="00022471" w:rsidRDefault="00022471" w:rsidP="00022471">
      <w:pPr>
        <w:pStyle w:val="Paragraphedeliste"/>
        <w:numPr>
          <w:ilvl w:val="0"/>
          <w:numId w:val="5"/>
        </w:numPr>
        <w:tabs>
          <w:tab w:val="left" w:pos="286"/>
        </w:tabs>
        <w:rPr>
          <w:rFonts w:asciiTheme="minorHAnsi" w:hAnsiTheme="minorHAnsi" w:cstheme="minorHAnsi"/>
          <w:i/>
        </w:rPr>
      </w:pPr>
      <w:r w:rsidRPr="00022471">
        <w:rPr>
          <w:rFonts w:asciiTheme="minorHAnsi" w:hAnsiTheme="minorHAnsi" w:cstheme="minorHAnsi"/>
          <w:b/>
          <w:bCs/>
          <w:i/>
          <w:u w:val="single"/>
        </w:rPr>
        <w:t>Préparation des</w:t>
      </w:r>
      <w:r w:rsidRPr="00022471">
        <w:rPr>
          <w:rFonts w:asciiTheme="minorHAnsi" w:hAnsiTheme="minorHAnsi" w:cstheme="minorHAnsi"/>
          <w:b/>
          <w:bCs/>
          <w:i/>
          <w:spacing w:val="-3"/>
          <w:u w:val="single"/>
        </w:rPr>
        <w:t xml:space="preserve"> </w:t>
      </w:r>
      <w:r w:rsidRPr="00022471">
        <w:rPr>
          <w:rFonts w:asciiTheme="minorHAnsi" w:hAnsiTheme="minorHAnsi" w:cstheme="minorHAnsi"/>
          <w:b/>
          <w:bCs/>
          <w:i/>
          <w:u w:val="single"/>
        </w:rPr>
        <w:t xml:space="preserve">flacons </w:t>
      </w:r>
      <w:r w:rsidRPr="00022471">
        <w:rPr>
          <w:rFonts w:asciiTheme="minorHAnsi" w:hAnsiTheme="minorHAnsi" w:cstheme="minorHAnsi"/>
          <w:i/>
        </w:rPr>
        <w:t>:</w:t>
      </w:r>
    </w:p>
    <w:p w14:paraId="0BE1F7D6" w14:textId="77777777" w:rsidR="00022471" w:rsidRPr="00022471" w:rsidRDefault="00022471" w:rsidP="00022471">
      <w:pPr>
        <w:pStyle w:val="Corpsdetexte"/>
        <w:spacing w:before="47"/>
        <w:ind w:left="101"/>
        <w:rPr>
          <w:rFonts w:asciiTheme="minorHAnsi" w:hAnsiTheme="minorHAnsi" w:cstheme="minorHAnsi"/>
        </w:rPr>
      </w:pPr>
      <w:r w:rsidRPr="00022471">
        <w:rPr>
          <w:rFonts w:asciiTheme="minorHAnsi" w:hAnsiTheme="minorHAnsi" w:cstheme="minorHAnsi"/>
        </w:rPr>
        <w:t>Différencier les 4 flacons à l’aide des lettres A,B,C et D.</w:t>
      </w:r>
    </w:p>
    <w:p w14:paraId="76ED77D3" w14:textId="77777777" w:rsidR="00022471" w:rsidRPr="008E425F" w:rsidRDefault="00022471" w:rsidP="00022471">
      <w:pPr>
        <w:pStyle w:val="Corpsdetexte"/>
        <w:spacing w:before="10"/>
        <w:rPr>
          <w:rFonts w:asciiTheme="minorHAnsi" w:hAnsiTheme="minorHAnsi" w:cstheme="minorHAnsi"/>
        </w:rPr>
      </w:pPr>
    </w:p>
    <w:p w14:paraId="0F1AC481" w14:textId="77777777" w:rsidR="00022471" w:rsidRPr="008E425F" w:rsidRDefault="00022471" w:rsidP="00022471">
      <w:pPr>
        <w:pStyle w:val="Titre1"/>
        <w:rPr>
          <w:rFonts w:asciiTheme="minorHAnsi" w:hAnsiTheme="minorHAnsi" w:cstheme="minorHAnsi"/>
          <w:sz w:val="22"/>
          <w:szCs w:val="22"/>
        </w:rPr>
      </w:pPr>
      <w:r w:rsidRPr="008E425F">
        <w:rPr>
          <w:rFonts w:asciiTheme="minorHAnsi" w:hAnsiTheme="minorHAnsi" w:cstheme="minorHAnsi"/>
          <w:sz w:val="22"/>
          <w:szCs w:val="22"/>
        </w:rPr>
        <w:t>Procédure</w:t>
      </w:r>
      <w:r>
        <w:rPr>
          <w:rFonts w:asciiTheme="minorHAnsi" w:hAnsiTheme="minorHAnsi" w:cstheme="minorHAnsi"/>
          <w:sz w:val="22"/>
          <w:szCs w:val="22"/>
        </w:rPr>
        <w:t xml:space="preserve"> </w:t>
      </w:r>
      <w:r w:rsidRPr="008E425F">
        <w:rPr>
          <w:rFonts w:asciiTheme="minorHAnsi" w:hAnsiTheme="minorHAnsi" w:cstheme="minorHAnsi"/>
          <w:sz w:val="22"/>
          <w:szCs w:val="22"/>
        </w:rPr>
        <w:t>:</w:t>
      </w:r>
    </w:p>
    <w:p w14:paraId="10F13D3E" w14:textId="77777777" w:rsidR="00022471" w:rsidRPr="008E425F" w:rsidRDefault="00022471" w:rsidP="00022471">
      <w:pPr>
        <w:pStyle w:val="Corpsdetexte"/>
        <w:spacing w:before="9"/>
        <w:rPr>
          <w:rFonts w:asciiTheme="minorHAnsi" w:hAnsiTheme="minorHAnsi" w:cstheme="minorHAnsi"/>
          <w:b/>
        </w:rPr>
      </w:pPr>
    </w:p>
    <w:p w14:paraId="11C725BB" w14:textId="19118151" w:rsidR="00022471" w:rsidRDefault="00022471" w:rsidP="00022471">
      <w:pPr>
        <w:pStyle w:val="Paragraphedeliste"/>
        <w:numPr>
          <w:ilvl w:val="0"/>
          <w:numId w:val="4"/>
        </w:numPr>
        <w:tabs>
          <w:tab w:val="left" w:pos="822"/>
        </w:tabs>
        <w:rPr>
          <w:rFonts w:asciiTheme="minorHAnsi" w:hAnsiTheme="minorHAnsi" w:cstheme="minorHAnsi"/>
        </w:rPr>
      </w:pPr>
      <w:r w:rsidRPr="008E425F">
        <w:rPr>
          <w:rFonts w:asciiTheme="minorHAnsi" w:hAnsiTheme="minorHAnsi" w:cstheme="minorHAnsi"/>
          <w:b/>
          <w:bCs/>
          <w:u w:val="dash"/>
        </w:rPr>
        <w:t>Démonstration de l’utilité du</w:t>
      </w:r>
      <w:r w:rsidRPr="008E425F">
        <w:rPr>
          <w:rFonts w:asciiTheme="minorHAnsi" w:hAnsiTheme="minorHAnsi" w:cstheme="minorHAnsi"/>
          <w:b/>
          <w:bCs/>
          <w:spacing w:val="-6"/>
          <w:u w:val="dash"/>
        </w:rPr>
        <w:t xml:space="preserve"> </w:t>
      </w:r>
      <w:r>
        <w:rPr>
          <w:rFonts w:asciiTheme="minorHAnsi" w:hAnsiTheme="minorHAnsi" w:cstheme="minorHAnsi"/>
          <w:b/>
          <w:bCs/>
          <w:spacing w:val="-6"/>
          <w:u w:val="dash"/>
        </w:rPr>
        <w:t>nano</w:t>
      </w:r>
      <w:r w:rsidRPr="008E425F">
        <w:rPr>
          <w:rFonts w:asciiTheme="minorHAnsi" w:hAnsiTheme="minorHAnsi" w:cstheme="minorHAnsi"/>
          <w:b/>
          <w:bCs/>
          <w:u w:val="dash"/>
        </w:rPr>
        <w:t>catalyseur</w:t>
      </w:r>
      <w:r>
        <w:rPr>
          <w:rFonts w:asciiTheme="minorHAnsi" w:hAnsiTheme="minorHAnsi" w:cstheme="minorHAnsi"/>
          <w:b/>
          <w:bCs/>
          <w:u w:val="dash"/>
        </w:rPr>
        <w:t xml:space="preserve"> </w:t>
      </w:r>
      <w:r w:rsidRPr="008E425F">
        <w:rPr>
          <w:rFonts w:asciiTheme="minorHAnsi" w:hAnsiTheme="minorHAnsi" w:cstheme="minorHAnsi"/>
        </w:rPr>
        <w:t>:</w:t>
      </w:r>
    </w:p>
    <w:p w14:paraId="1FFF1EDF" w14:textId="2F539D91" w:rsidR="00022471" w:rsidRDefault="00022471" w:rsidP="00022471">
      <w:pPr>
        <w:pStyle w:val="Paragraphedeliste"/>
        <w:tabs>
          <w:tab w:val="left" w:pos="822"/>
        </w:tabs>
        <w:ind w:firstLine="0"/>
        <w:rPr>
          <w:rFonts w:asciiTheme="minorHAnsi" w:hAnsiTheme="minorHAnsi" w:cstheme="minorHAnsi"/>
        </w:rPr>
      </w:pPr>
    </w:p>
    <w:p w14:paraId="35D09BCB" w14:textId="0CD461EB" w:rsidR="00840172" w:rsidRDefault="00840172" w:rsidP="00022471">
      <w:pPr>
        <w:pStyle w:val="Paragraphedeliste"/>
        <w:tabs>
          <w:tab w:val="left" w:pos="822"/>
        </w:tabs>
        <w:ind w:firstLine="0"/>
        <w:rPr>
          <w:rFonts w:asciiTheme="minorHAnsi" w:hAnsiTheme="minorHAnsi" w:cstheme="minorHAnsi"/>
        </w:rPr>
      </w:pPr>
      <w:r>
        <w:rPr>
          <w:rFonts w:asciiTheme="minorHAnsi" w:hAnsiTheme="minorHAnsi" w:cstheme="minorHAnsi"/>
        </w:rPr>
        <w:t>Manipulation des différentes solutions :</w:t>
      </w:r>
    </w:p>
    <w:p w14:paraId="1648CA04" w14:textId="017AC87C" w:rsidR="00840172" w:rsidRDefault="00840172" w:rsidP="00022471">
      <w:pPr>
        <w:pStyle w:val="Paragraphedeliste"/>
        <w:tabs>
          <w:tab w:val="left" w:pos="822"/>
        </w:tabs>
        <w:ind w:firstLine="0"/>
        <w:rPr>
          <w:rFonts w:asciiTheme="minorHAnsi" w:hAnsiTheme="minorHAnsi" w:cstheme="minorHAnsi"/>
        </w:rPr>
      </w:pPr>
    </w:p>
    <w:p w14:paraId="5E69E608" w14:textId="3AE285DC" w:rsidR="00840172" w:rsidRDefault="00840172" w:rsidP="00022471">
      <w:pPr>
        <w:pStyle w:val="Paragraphedeliste"/>
        <w:tabs>
          <w:tab w:val="left" w:pos="822"/>
        </w:tabs>
        <w:ind w:firstLine="0"/>
        <w:rPr>
          <w:rFonts w:asciiTheme="minorHAnsi" w:hAnsiTheme="minorHAnsi" w:cstheme="minorHAnsi"/>
        </w:rPr>
      </w:pPr>
      <w:r>
        <w:rPr>
          <w:rFonts w:asciiTheme="minorHAnsi" w:hAnsiTheme="minorHAnsi" w:cstheme="minorHAnsi"/>
        </w:rPr>
        <w:t xml:space="preserve">TMB </w:t>
      </w:r>
      <w:r w:rsidRPr="00840172">
        <w:rPr>
          <w:rFonts w:asciiTheme="minorHAnsi" w:hAnsiTheme="minorHAnsi" w:cstheme="minorHAnsi"/>
        </w:rPr>
        <w:sym w:font="Wingdings" w:char="F0E8"/>
      </w:r>
      <w:r>
        <w:rPr>
          <w:rFonts w:asciiTheme="minorHAnsi" w:hAnsiTheme="minorHAnsi" w:cstheme="minorHAnsi"/>
        </w:rPr>
        <w:t xml:space="preserve"> Pipette de 5 ml</w:t>
      </w:r>
    </w:p>
    <w:p w14:paraId="1F361C52" w14:textId="1028A119" w:rsidR="00840172" w:rsidRDefault="00840172" w:rsidP="00022471">
      <w:pPr>
        <w:pStyle w:val="Paragraphedeliste"/>
        <w:tabs>
          <w:tab w:val="left" w:pos="822"/>
        </w:tabs>
        <w:ind w:firstLine="0"/>
        <w:rPr>
          <w:rFonts w:asciiTheme="minorHAnsi" w:hAnsiTheme="minorHAnsi" w:cstheme="minorHAnsi"/>
        </w:rPr>
      </w:pPr>
      <w:r>
        <w:rPr>
          <w:rFonts w:asciiTheme="minorHAnsi" w:hAnsiTheme="minorHAnsi" w:cstheme="minorHAnsi"/>
        </w:rPr>
        <w:t>H</w:t>
      </w:r>
      <w:r>
        <w:rPr>
          <w:rFonts w:asciiTheme="minorHAnsi" w:hAnsiTheme="minorHAnsi" w:cstheme="minorHAnsi"/>
          <w:vertAlign w:val="subscript"/>
        </w:rPr>
        <w:t>2</w:t>
      </w:r>
      <w:r>
        <w:rPr>
          <w:rFonts w:asciiTheme="minorHAnsi" w:hAnsiTheme="minorHAnsi" w:cstheme="minorHAnsi"/>
        </w:rPr>
        <w:t>O</w:t>
      </w:r>
      <w:r>
        <w:rPr>
          <w:rFonts w:asciiTheme="minorHAnsi" w:hAnsiTheme="minorHAnsi" w:cstheme="minorHAnsi"/>
          <w:vertAlign w:val="subscript"/>
        </w:rPr>
        <w:t>2</w:t>
      </w:r>
      <w:r>
        <w:rPr>
          <w:rFonts w:asciiTheme="minorHAnsi" w:hAnsiTheme="minorHAnsi" w:cstheme="minorHAnsi"/>
        </w:rPr>
        <w:t xml:space="preserve"> </w:t>
      </w:r>
      <w:r w:rsidRPr="00840172">
        <w:rPr>
          <w:rFonts w:asciiTheme="minorHAnsi" w:hAnsiTheme="minorHAnsi" w:cstheme="minorHAnsi"/>
        </w:rPr>
        <w:sym w:font="Wingdings" w:char="F0E8"/>
      </w:r>
      <w:r>
        <w:rPr>
          <w:rFonts w:asciiTheme="minorHAnsi" w:hAnsiTheme="minorHAnsi" w:cstheme="minorHAnsi"/>
        </w:rPr>
        <w:t xml:space="preserve"> Pipette de 10 ml</w:t>
      </w:r>
    </w:p>
    <w:p w14:paraId="01B907C4" w14:textId="04944B11" w:rsidR="00840172" w:rsidRPr="00840172" w:rsidRDefault="00840172" w:rsidP="00022471">
      <w:pPr>
        <w:pStyle w:val="Paragraphedeliste"/>
        <w:tabs>
          <w:tab w:val="left" w:pos="822"/>
        </w:tabs>
        <w:ind w:firstLine="0"/>
        <w:rPr>
          <w:rFonts w:asciiTheme="minorHAnsi" w:hAnsiTheme="minorHAnsi" w:cstheme="minorHAnsi"/>
        </w:rPr>
      </w:pPr>
      <w:r>
        <w:rPr>
          <w:rFonts w:asciiTheme="minorHAnsi" w:hAnsiTheme="minorHAnsi" w:cstheme="minorHAnsi"/>
        </w:rPr>
        <w:t>Fe</w:t>
      </w:r>
      <w:r>
        <w:rPr>
          <w:rFonts w:asciiTheme="minorHAnsi" w:hAnsiTheme="minorHAnsi" w:cstheme="minorHAnsi"/>
          <w:vertAlign w:val="subscript"/>
        </w:rPr>
        <w:t>3</w:t>
      </w:r>
      <w:r>
        <w:rPr>
          <w:rFonts w:asciiTheme="minorHAnsi" w:hAnsiTheme="minorHAnsi" w:cstheme="minorHAnsi"/>
        </w:rPr>
        <w:t>O</w:t>
      </w:r>
      <w:r>
        <w:rPr>
          <w:rFonts w:asciiTheme="minorHAnsi" w:hAnsiTheme="minorHAnsi" w:cstheme="minorHAnsi"/>
          <w:vertAlign w:val="subscript"/>
        </w:rPr>
        <w:t>4</w:t>
      </w:r>
      <w:r>
        <w:rPr>
          <w:rFonts w:asciiTheme="minorHAnsi" w:hAnsiTheme="minorHAnsi" w:cstheme="minorHAnsi"/>
        </w:rPr>
        <w:t xml:space="preserve"> NPs </w:t>
      </w:r>
      <w:r w:rsidRPr="00840172">
        <w:rPr>
          <w:rFonts w:asciiTheme="minorHAnsi" w:hAnsiTheme="minorHAnsi" w:cstheme="minorHAnsi"/>
        </w:rPr>
        <w:sym w:font="Wingdings" w:char="F0E8"/>
      </w:r>
      <w:r>
        <w:rPr>
          <w:rFonts w:asciiTheme="minorHAnsi" w:hAnsiTheme="minorHAnsi" w:cstheme="minorHAnsi"/>
        </w:rPr>
        <w:t xml:space="preserve"> Pipette pasteur de 3 ml</w:t>
      </w:r>
    </w:p>
    <w:p w14:paraId="7BA66EF3" w14:textId="77777777" w:rsidR="00840172" w:rsidRPr="008E425F" w:rsidRDefault="00840172" w:rsidP="00022471">
      <w:pPr>
        <w:pStyle w:val="Paragraphedeliste"/>
        <w:tabs>
          <w:tab w:val="left" w:pos="822"/>
        </w:tabs>
        <w:ind w:firstLine="0"/>
        <w:rPr>
          <w:rFonts w:asciiTheme="minorHAnsi" w:hAnsiTheme="minorHAnsi" w:cstheme="minorHAnsi"/>
        </w:rPr>
      </w:pPr>
    </w:p>
    <w:p w14:paraId="195023BC" w14:textId="37115463" w:rsidR="00022471" w:rsidRPr="008E425F" w:rsidRDefault="00022471" w:rsidP="00022471">
      <w:pPr>
        <w:pStyle w:val="Paragraphedeliste"/>
        <w:numPr>
          <w:ilvl w:val="0"/>
          <w:numId w:val="3"/>
        </w:numPr>
        <w:tabs>
          <w:tab w:val="left" w:pos="822"/>
        </w:tabs>
        <w:spacing w:before="53" w:line="232" w:lineRule="auto"/>
        <w:ind w:right="124"/>
        <w:rPr>
          <w:rFonts w:asciiTheme="minorHAnsi" w:hAnsiTheme="minorHAnsi" w:cstheme="minorHAnsi"/>
        </w:rPr>
      </w:pPr>
      <w:r w:rsidRPr="008E425F">
        <w:rPr>
          <w:rFonts w:asciiTheme="minorHAnsi" w:hAnsiTheme="minorHAnsi" w:cstheme="minorHAnsi"/>
        </w:rPr>
        <w:t>Verser 10 ml</w:t>
      </w:r>
      <w:r>
        <w:rPr>
          <w:rFonts w:asciiTheme="minorHAnsi" w:hAnsiTheme="minorHAnsi" w:cstheme="minorHAnsi"/>
        </w:rPr>
        <w:t xml:space="preserve"> </w:t>
      </w:r>
      <w:r w:rsidRPr="008E425F">
        <w:rPr>
          <w:rFonts w:asciiTheme="minorHAnsi" w:hAnsiTheme="minorHAnsi" w:cstheme="minorHAnsi"/>
        </w:rPr>
        <w:t>de la solution d’</w:t>
      </w:r>
      <w:r>
        <w:rPr>
          <w:rFonts w:asciiTheme="minorHAnsi" w:hAnsiTheme="minorHAnsi" w:cstheme="minorHAnsi"/>
        </w:rPr>
        <w:t>H</w:t>
      </w:r>
      <w:r>
        <w:rPr>
          <w:rFonts w:asciiTheme="minorHAnsi" w:hAnsiTheme="minorHAnsi" w:cstheme="minorHAnsi"/>
          <w:vertAlign w:val="subscript"/>
        </w:rPr>
        <w:t>2</w:t>
      </w:r>
      <w:r>
        <w:rPr>
          <w:rFonts w:asciiTheme="minorHAnsi" w:hAnsiTheme="minorHAnsi" w:cstheme="minorHAnsi"/>
        </w:rPr>
        <w:t>O</w:t>
      </w:r>
      <w:r>
        <w:rPr>
          <w:rFonts w:asciiTheme="minorHAnsi" w:hAnsiTheme="minorHAnsi" w:cstheme="minorHAnsi"/>
          <w:vertAlign w:val="subscript"/>
        </w:rPr>
        <w:t>2</w:t>
      </w:r>
      <w:r w:rsidRPr="008E425F">
        <w:rPr>
          <w:rFonts w:asciiTheme="minorHAnsi" w:hAnsiTheme="minorHAnsi" w:cstheme="minorHAnsi"/>
          <w:position w:val="-5"/>
        </w:rPr>
        <w:t xml:space="preserve"> </w:t>
      </w:r>
      <w:r w:rsidRPr="008E425F">
        <w:rPr>
          <w:rFonts w:asciiTheme="minorHAnsi" w:hAnsiTheme="minorHAnsi" w:cstheme="minorHAnsi"/>
        </w:rPr>
        <w:t xml:space="preserve">ainsi que 2 ml de la solution de </w:t>
      </w:r>
      <w:r>
        <w:rPr>
          <w:rFonts w:asciiTheme="minorHAnsi" w:hAnsiTheme="minorHAnsi" w:cstheme="minorHAnsi"/>
        </w:rPr>
        <w:t>nano</w:t>
      </w:r>
      <w:r w:rsidRPr="008E425F">
        <w:rPr>
          <w:rFonts w:asciiTheme="minorHAnsi" w:hAnsiTheme="minorHAnsi" w:cstheme="minorHAnsi"/>
        </w:rPr>
        <w:t>catalyseur dans le flacon A. Fermer le flacon et le</w:t>
      </w:r>
      <w:r w:rsidRPr="008E425F">
        <w:rPr>
          <w:rFonts w:asciiTheme="minorHAnsi" w:hAnsiTheme="minorHAnsi" w:cstheme="minorHAnsi"/>
          <w:spacing w:val="-8"/>
        </w:rPr>
        <w:t xml:space="preserve"> </w:t>
      </w:r>
      <w:r w:rsidRPr="008E425F">
        <w:rPr>
          <w:rFonts w:asciiTheme="minorHAnsi" w:hAnsiTheme="minorHAnsi" w:cstheme="minorHAnsi"/>
        </w:rPr>
        <w:t>mélanger.</w:t>
      </w:r>
    </w:p>
    <w:p w14:paraId="3277AB27" w14:textId="0E24E5DB" w:rsidR="00022471" w:rsidRPr="008E425F" w:rsidRDefault="00022471" w:rsidP="00022471">
      <w:pPr>
        <w:pStyle w:val="Paragraphedeliste"/>
        <w:numPr>
          <w:ilvl w:val="0"/>
          <w:numId w:val="3"/>
        </w:numPr>
        <w:tabs>
          <w:tab w:val="left" w:pos="822"/>
        </w:tabs>
        <w:spacing w:before="48" w:line="271" w:lineRule="auto"/>
        <w:ind w:right="259"/>
        <w:rPr>
          <w:rFonts w:asciiTheme="minorHAnsi" w:hAnsiTheme="minorHAnsi" w:cstheme="minorHAnsi"/>
        </w:rPr>
      </w:pPr>
      <w:r w:rsidRPr="008E425F">
        <w:rPr>
          <w:rFonts w:asciiTheme="minorHAnsi" w:hAnsiTheme="minorHAnsi" w:cstheme="minorHAnsi"/>
        </w:rPr>
        <w:t xml:space="preserve">Verser 10 ml d’eau, 5 ml de solution de TMB et 2 ml de solution de </w:t>
      </w:r>
      <w:r>
        <w:rPr>
          <w:rFonts w:asciiTheme="minorHAnsi" w:hAnsiTheme="minorHAnsi" w:cstheme="minorHAnsi"/>
        </w:rPr>
        <w:t>nano</w:t>
      </w:r>
      <w:r w:rsidRPr="008E425F">
        <w:rPr>
          <w:rFonts w:asciiTheme="minorHAnsi" w:hAnsiTheme="minorHAnsi" w:cstheme="minorHAnsi"/>
        </w:rPr>
        <w:t>catalyseur dans le flacon C. Fermer le flacon et le</w:t>
      </w:r>
      <w:r w:rsidRPr="008E425F">
        <w:rPr>
          <w:rFonts w:asciiTheme="minorHAnsi" w:hAnsiTheme="minorHAnsi" w:cstheme="minorHAnsi"/>
          <w:spacing w:val="-10"/>
        </w:rPr>
        <w:t xml:space="preserve"> </w:t>
      </w:r>
      <w:r w:rsidRPr="008E425F">
        <w:rPr>
          <w:rFonts w:asciiTheme="minorHAnsi" w:hAnsiTheme="minorHAnsi" w:cstheme="minorHAnsi"/>
        </w:rPr>
        <w:t>mélanger.</w:t>
      </w:r>
    </w:p>
    <w:p w14:paraId="33EDD86D" w14:textId="0A771D15" w:rsidR="00022471" w:rsidRPr="008E425F" w:rsidRDefault="00022471" w:rsidP="00022471">
      <w:pPr>
        <w:pStyle w:val="Paragraphedeliste"/>
        <w:numPr>
          <w:ilvl w:val="0"/>
          <w:numId w:val="3"/>
        </w:numPr>
        <w:tabs>
          <w:tab w:val="left" w:pos="822"/>
        </w:tabs>
        <w:spacing w:line="259" w:lineRule="auto"/>
        <w:ind w:right="284"/>
        <w:jc w:val="both"/>
        <w:rPr>
          <w:rFonts w:asciiTheme="minorHAnsi" w:hAnsiTheme="minorHAnsi" w:cstheme="minorHAnsi"/>
        </w:rPr>
      </w:pPr>
      <w:r>
        <w:rPr>
          <w:rFonts w:asciiTheme="minorHAnsi" w:hAnsiTheme="minorHAnsi" w:cstheme="minorHAnsi"/>
        </w:rPr>
        <w:t>Verser</w:t>
      </w:r>
      <w:r w:rsidRPr="008E425F">
        <w:rPr>
          <w:rFonts w:asciiTheme="minorHAnsi" w:hAnsiTheme="minorHAnsi" w:cstheme="minorHAnsi"/>
        </w:rPr>
        <w:t xml:space="preserve"> 5 ml de solution de TMB et 10 ml de solution d’</w:t>
      </w:r>
      <w:r w:rsidRPr="00022471">
        <w:rPr>
          <w:rFonts w:asciiTheme="minorHAnsi" w:hAnsiTheme="minorHAnsi" w:cstheme="minorHAnsi"/>
        </w:rPr>
        <w:t xml:space="preserve"> </w:t>
      </w:r>
      <w:r>
        <w:rPr>
          <w:rFonts w:asciiTheme="minorHAnsi" w:hAnsiTheme="minorHAnsi" w:cstheme="minorHAnsi"/>
        </w:rPr>
        <w:t>H</w:t>
      </w:r>
      <w:r>
        <w:rPr>
          <w:rFonts w:asciiTheme="minorHAnsi" w:hAnsiTheme="minorHAnsi" w:cstheme="minorHAnsi"/>
          <w:vertAlign w:val="subscript"/>
        </w:rPr>
        <w:t>2</w:t>
      </w:r>
      <w:r>
        <w:rPr>
          <w:rFonts w:asciiTheme="minorHAnsi" w:hAnsiTheme="minorHAnsi" w:cstheme="minorHAnsi"/>
        </w:rPr>
        <w:t>O</w:t>
      </w:r>
      <w:r>
        <w:rPr>
          <w:rFonts w:asciiTheme="minorHAnsi" w:hAnsiTheme="minorHAnsi" w:cstheme="minorHAnsi"/>
          <w:vertAlign w:val="subscript"/>
        </w:rPr>
        <w:t>2</w:t>
      </w:r>
      <w:r w:rsidRPr="008E425F">
        <w:rPr>
          <w:rFonts w:asciiTheme="minorHAnsi" w:hAnsiTheme="minorHAnsi" w:cstheme="minorHAnsi"/>
          <w:position w:val="-5"/>
        </w:rPr>
        <w:t xml:space="preserve"> </w:t>
      </w:r>
      <w:r w:rsidRPr="008E425F">
        <w:rPr>
          <w:rFonts w:asciiTheme="minorHAnsi" w:hAnsiTheme="minorHAnsi" w:cstheme="minorHAnsi"/>
        </w:rPr>
        <w:t xml:space="preserve">dans les flacons B et D et ajouter 2 ml de solution de </w:t>
      </w:r>
      <w:r>
        <w:rPr>
          <w:rFonts w:asciiTheme="minorHAnsi" w:hAnsiTheme="minorHAnsi" w:cstheme="minorHAnsi"/>
        </w:rPr>
        <w:t>nano</w:t>
      </w:r>
      <w:r w:rsidRPr="008E425F">
        <w:rPr>
          <w:rFonts w:asciiTheme="minorHAnsi" w:hAnsiTheme="minorHAnsi" w:cstheme="minorHAnsi"/>
        </w:rPr>
        <w:t>catalyseur dans le flacon D</w:t>
      </w:r>
      <w:r>
        <w:rPr>
          <w:rFonts w:asciiTheme="minorHAnsi" w:hAnsiTheme="minorHAnsi" w:cstheme="minorHAnsi"/>
        </w:rPr>
        <w:t xml:space="preserve"> à l’aide d’une pipette pasteur</w:t>
      </w:r>
      <w:r w:rsidRPr="008E425F">
        <w:rPr>
          <w:rFonts w:asciiTheme="minorHAnsi" w:hAnsiTheme="minorHAnsi" w:cstheme="minorHAnsi"/>
        </w:rPr>
        <w:t>. Fermer les flacons et les mélanger.</w:t>
      </w:r>
    </w:p>
    <w:p w14:paraId="46949E98" w14:textId="7D8BE679" w:rsidR="00022471" w:rsidRDefault="00022471" w:rsidP="00022471">
      <w:pPr>
        <w:pStyle w:val="Paragraphedeliste"/>
        <w:tabs>
          <w:tab w:val="left" w:pos="822"/>
        </w:tabs>
        <w:spacing w:line="259" w:lineRule="auto"/>
        <w:ind w:right="284" w:firstLine="0"/>
        <w:jc w:val="both"/>
        <w:rPr>
          <w:rFonts w:asciiTheme="minorHAnsi" w:hAnsiTheme="minorHAnsi" w:cstheme="minorHAnsi"/>
        </w:rPr>
      </w:pPr>
      <w:r w:rsidRPr="008E425F">
        <w:rPr>
          <w:rFonts w:asciiTheme="minorHAnsi" w:hAnsiTheme="minorHAnsi" w:cstheme="minorHAnsi"/>
          <w:noProof/>
        </w:rPr>
        <w:drawing>
          <wp:inline distT="0" distB="0" distL="0" distR="0" wp14:anchorId="06916902" wp14:editId="1376383D">
            <wp:extent cx="5829300" cy="188849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29300" cy="1888490"/>
                    </a:xfrm>
                    <a:prstGeom prst="rect">
                      <a:avLst/>
                    </a:prstGeom>
                  </pic:spPr>
                </pic:pic>
              </a:graphicData>
            </a:graphic>
          </wp:inline>
        </w:drawing>
      </w:r>
    </w:p>
    <w:p w14:paraId="7B15B600" w14:textId="13E45E1D" w:rsidR="000F2E64" w:rsidRDefault="000F2E64" w:rsidP="000F2E64">
      <w:pPr>
        <w:pStyle w:val="Paragraphedeliste"/>
        <w:tabs>
          <w:tab w:val="left" w:pos="822"/>
        </w:tabs>
        <w:spacing w:line="259" w:lineRule="auto"/>
        <w:ind w:right="284" w:firstLine="0"/>
        <w:jc w:val="center"/>
        <w:rPr>
          <w:rFonts w:asciiTheme="minorHAnsi" w:hAnsiTheme="minorHAnsi" w:cstheme="minorHAnsi"/>
          <w:i/>
          <w:iCs/>
        </w:rPr>
      </w:pPr>
      <w:r>
        <w:rPr>
          <w:rFonts w:asciiTheme="minorHAnsi" w:hAnsiTheme="minorHAnsi" w:cstheme="minorHAnsi"/>
          <w:i/>
          <w:iCs/>
        </w:rPr>
        <w:t xml:space="preserve">Figure 1. </w:t>
      </w:r>
      <w:r w:rsidRPr="000F2E64">
        <w:rPr>
          <w:rFonts w:asciiTheme="minorHAnsi" w:hAnsiTheme="minorHAnsi" w:cstheme="minorHAnsi"/>
          <w:i/>
          <w:iCs/>
        </w:rPr>
        <w:t>Réactifs présents dans les 4 flacons</w:t>
      </w:r>
      <w:r>
        <w:rPr>
          <w:rFonts w:asciiTheme="minorHAnsi" w:hAnsiTheme="minorHAnsi" w:cstheme="minorHAnsi"/>
          <w:i/>
          <w:iCs/>
        </w:rPr>
        <w:t>.</w:t>
      </w:r>
    </w:p>
    <w:p w14:paraId="3AFB30AA" w14:textId="77777777" w:rsidR="00B172FA" w:rsidRPr="000F2E64" w:rsidRDefault="00B172FA" w:rsidP="000F2E64">
      <w:pPr>
        <w:pStyle w:val="Paragraphedeliste"/>
        <w:tabs>
          <w:tab w:val="left" w:pos="822"/>
        </w:tabs>
        <w:spacing w:line="259" w:lineRule="auto"/>
        <w:ind w:right="284" w:firstLine="0"/>
        <w:jc w:val="center"/>
        <w:rPr>
          <w:rFonts w:asciiTheme="minorHAnsi" w:hAnsiTheme="minorHAnsi" w:cstheme="minorHAnsi"/>
          <w:i/>
          <w:iCs/>
        </w:rPr>
      </w:pPr>
    </w:p>
    <w:p w14:paraId="4E95149F" w14:textId="77777777" w:rsidR="00022471" w:rsidRPr="008E425F" w:rsidRDefault="00022471" w:rsidP="00022471">
      <w:pPr>
        <w:pStyle w:val="Paragraphedeliste"/>
        <w:tabs>
          <w:tab w:val="left" w:pos="822"/>
        </w:tabs>
        <w:spacing w:line="259" w:lineRule="auto"/>
        <w:ind w:right="284" w:firstLine="0"/>
        <w:jc w:val="both"/>
        <w:rPr>
          <w:rFonts w:asciiTheme="minorHAnsi" w:hAnsiTheme="minorHAnsi" w:cstheme="minorHAnsi"/>
        </w:rPr>
      </w:pPr>
    </w:p>
    <w:p w14:paraId="4844E4B7" w14:textId="1D40F8C4" w:rsidR="00022471" w:rsidRDefault="00022471" w:rsidP="00022471">
      <w:pPr>
        <w:pStyle w:val="Paragraphedeliste"/>
        <w:numPr>
          <w:ilvl w:val="0"/>
          <w:numId w:val="3"/>
        </w:numPr>
        <w:tabs>
          <w:tab w:val="left" w:pos="822"/>
        </w:tabs>
        <w:spacing w:before="24" w:line="271" w:lineRule="auto"/>
        <w:ind w:right="907"/>
        <w:jc w:val="both"/>
        <w:rPr>
          <w:rFonts w:asciiTheme="minorHAnsi" w:hAnsiTheme="minorHAnsi" w:cstheme="minorHAnsi"/>
        </w:rPr>
      </w:pPr>
      <w:r w:rsidRPr="008E425F">
        <w:rPr>
          <w:rFonts w:asciiTheme="minorHAnsi" w:hAnsiTheme="minorHAnsi" w:cstheme="minorHAnsi"/>
        </w:rPr>
        <w:lastRenderedPageBreak/>
        <w:t xml:space="preserve">A l’aide de l’aimant, rassembler les nanoparticules sur le bord du flacon pour observer </w:t>
      </w:r>
      <w:r>
        <w:rPr>
          <w:rFonts w:asciiTheme="minorHAnsi" w:hAnsiTheme="minorHAnsi" w:cstheme="minorHAnsi"/>
        </w:rPr>
        <w:t>leur coloration</w:t>
      </w:r>
      <w:r w:rsidR="000F2E64">
        <w:rPr>
          <w:rFonts w:asciiTheme="minorHAnsi" w:hAnsiTheme="minorHAnsi" w:cstheme="minorHAnsi"/>
        </w:rPr>
        <w:t xml:space="preserve"> (voir Figure 2)</w:t>
      </w:r>
      <w:r>
        <w:rPr>
          <w:rFonts w:asciiTheme="minorHAnsi" w:hAnsiTheme="minorHAnsi" w:cstheme="minorHAnsi"/>
        </w:rPr>
        <w:t>.</w:t>
      </w:r>
      <w:r w:rsidRPr="008E425F">
        <w:rPr>
          <w:rFonts w:asciiTheme="minorHAnsi" w:hAnsiTheme="minorHAnsi" w:cstheme="minorHAnsi"/>
        </w:rPr>
        <w:t xml:space="preserve"> Seul le flacon D </w:t>
      </w:r>
      <w:r w:rsidR="000F2E64">
        <w:rPr>
          <w:rFonts w:asciiTheme="minorHAnsi" w:hAnsiTheme="minorHAnsi" w:cstheme="minorHAnsi"/>
        </w:rPr>
        <w:t>vire au vert.</w:t>
      </w:r>
    </w:p>
    <w:p w14:paraId="160708DD" w14:textId="2EA1C37D" w:rsidR="00022471" w:rsidRDefault="00022471" w:rsidP="00022471">
      <w:pPr>
        <w:pStyle w:val="Paragraphedeliste"/>
        <w:tabs>
          <w:tab w:val="left" w:pos="822"/>
        </w:tabs>
        <w:spacing w:before="24" w:line="271" w:lineRule="auto"/>
        <w:ind w:right="907" w:firstLine="0"/>
        <w:jc w:val="center"/>
        <w:rPr>
          <w:rFonts w:asciiTheme="minorHAnsi" w:hAnsiTheme="minorHAnsi" w:cstheme="minorHAnsi"/>
        </w:rPr>
      </w:pPr>
      <w:r>
        <w:rPr>
          <w:noProof/>
        </w:rPr>
        <w:drawing>
          <wp:inline distT="0" distB="0" distL="0" distR="0" wp14:anchorId="39582CB7" wp14:editId="2E9AD2DA">
            <wp:extent cx="2536496" cy="3010250"/>
            <wp:effectExtent l="0" t="0" r="0" b="0"/>
            <wp:docPr id="39939" name="Image 4">
              <a:extLst xmlns:a="http://schemas.openxmlformats.org/drawingml/2006/main">
                <a:ext uri="{FF2B5EF4-FFF2-40B4-BE49-F238E27FC236}">
                  <a16:creationId xmlns:a16="http://schemas.microsoft.com/office/drawing/2014/main" id="{9307F5DE-3DF9-4579-9160-F93A66F0B17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39" name="Image 4">
                      <a:extLst>
                        <a:ext uri="{FF2B5EF4-FFF2-40B4-BE49-F238E27FC236}">
                          <a16:creationId xmlns:a16="http://schemas.microsoft.com/office/drawing/2014/main" id="{9307F5DE-3DF9-4579-9160-F93A66F0B178}"/>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5504" cy="3056543"/>
                    </a:xfrm>
                    <a:prstGeom prst="rect">
                      <a:avLst/>
                    </a:prstGeom>
                    <a:noFill/>
                    <a:ln>
                      <a:noFill/>
                    </a:ln>
                  </pic:spPr>
                </pic:pic>
              </a:graphicData>
            </a:graphic>
          </wp:inline>
        </w:drawing>
      </w:r>
    </w:p>
    <w:p w14:paraId="0ED57133" w14:textId="0106F1FA" w:rsidR="000F2E64" w:rsidRPr="000F2E64" w:rsidRDefault="000F2E64" w:rsidP="00022471">
      <w:pPr>
        <w:pStyle w:val="Paragraphedeliste"/>
        <w:tabs>
          <w:tab w:val="left" w:pos="822"/>
        </w:tabs>
        <w:spacing w:before="24" w:line="271" w:lineRule="auto"/>
        <w:ind w:right="907" w:firstLine="0"/>
        <w:jc w:val="center"/>
        <w:rPr>
          <w:rFonts w:asciiTheme="minorHAnsi" w:hAnsiTheme="minorHAnsi" w:cstheme="minorHAnsi"/>
          <w:i/>
          <w:iCs/>
        </w:rPr>
      </w:pPr>
      <w:r>
        <w:rPr>
          <w:rFonts w:asciiTheme="minorHAnsi" w:hAnsiTheme="minorHAnsi" w:cstheme="minorHAnsi"/>
          <w:i/>
          <w:iCs/>
        </w:rPr>
        <w:t xml:space="preserve">Figure 2. </w:t>
      </w:r>
      <w:r w:rsidRPr="000F2E64">
        <w:rPr>
          <w:rFonts w:asciiTheme="minorHAnsi" w:hAnsiTheme="minorHAnsi" w:cstheme="minorHAnsi"/>
          <w:i/>
          <w:iCs/>
        </w:rPr>
        <w:t>Aimantation des nanoparticules sur le bord du flacon</w:t>
      </w:r>
      <w:r w:rsidR="001D10C1">
        <w:rPr>
          <w:rFonts w:asciiTheme="minorHAnsi" w:hAnsiTheme="minorHAnsi" w:cstheme="minorHAnsi"/>
          <w:i/>
          <w:iCs/>
        </w:rPr>
        <w:t>.</w:t>
      </w:r>
    </w:p>
    <w:p w14:paraId="26EBCB98" w14:textId="77777777" w:rsidR="00022471" w:rsidRPr="008E425F" w:rsidRDefault="00022471" w:rsidP="00022471">
      <w:pPr>
        <w:pStyle w:val="Paragraphedeliste"/>
        <w:tabs>
          <w:tab w:val="left" w:pos="822"/>
        </w:tabs>
        <w:spacing w:before="24" w:line="271" w:lineRule="auto"/>
        <w:ind w:right="907" w:firstLine="0"/>
        <w:jc w:val="both"/>
        <w:rPr>
          <w:rFonts w:asciiTheme="minorHAnsi" w:hAnsiTheme="minorHAnsi" w:cstheme="minorHAnsi"/>
        </w:rPr>
      </w:pPr>
    </w:p>
    <w:p w14:paraId="3EEE60BC" w14:textId="77777777" w:rsidR="00022471" w:rsidRPr="00FD1F48" w:rsidRDefault="00022471" w:rsidP="00022471">
      <w:pPr>
        <w:pStyle w:val="Paragraphedeliste"/>
        <w:numPr>
          <w:ilvl w:val="0"/>
          <w:numId w:val="4"/>
        </w:numPr>
        <w:tabs>
          <w:tab w:val="left" w:pos="822"/>
        </w:tabs>
        <w:spacing w:line="252" w:lineRule="exact"/>
        <w:jc w:val="both"/>
        <w:rPr>
          <w:rFonts w:asciiTheme="minorHAnsi" w:hAnsiTheme="minorHAnsi" w:cstheme="minorHAnsi"/>
          <w:b/>
          <w:bCs/>
          <w:u w:val="dash"/>
        </w:rPr>
      </w:pPr>
      <w:r w:rsidRPr="00FD1F48">
        <w:rPr>
          <w:rFonts w:asciiTheme="minorHAnsi" w:hAnsiTheme="minorHAnsi" w:cstheme="minorHAnsi"/>
          <w:b/>
          <w:bCs/>
          <w:u w:val="dash"/>
        </w:rPr>
        <w:t>Récupération et lavage du</w:t>
      </w:r>
      <w:r w:rsidRPr="00FD1F48">
        <w:rPr>
          <w:rFonts w:asciiTheme="minorHAnsi" w:hAnsiTheme="minorHAnsi" w:cstheme="minorHAnsi"/>
          <w:b/>
          <w:bCs/>
          <w:spacing w:val="-3"/>
          <w:u w:val="dash"/>
        </w:rPr>
        <w:t xml:space="preserve"> </w:t>
      </w:r>
      <w:r w:rsidRPr="00FD1F48">
        <w:rPr>
          <w:rFonts w:asciiTheme="minorHAnsi" w:hAnsiTheme="minorHAnsi" w:cstheme="minorHAnsi"/>
          <w:b/>
          <w:bCs/>
          <w:u w:val="dash"/>
        </w:rPr>
        <w:t>catalyseur:</w:t>
      </w:r>
    </w:p>
    <w:p w14:paraId="5A01CFF5" w14:textId="77777777" w:rsidR="00022471" w:rsidRPr="008E425F" w:rsidRDefault="00022471" w:rsidP="00022471">
      <w:pPr>
        <w:pStyle w:val="Paragraphedeliste"/>
        <w:tabs>
          <w:tab w:val="left" w:pos="822"/>
        </w:tabs>
        <w:spacing w:line="252" w:lineRule="exact"/>
        <w:ind w:firstLine="0"/>
        <w:jc w:val="both"/>
        <w:rPr>
          <w:rFonts w:asciiTheme="minorHAnsi" w:hAnsiTheme="minorHAnsi" w:cstheme="minorHAnsi"/>
        </w:rPr>
      </w:pPr>
    </w:p>
    <w:p w14:paraId="1293C4AC" w14:textId="168E9AD4" w:rsidR="00022471" w:rsidRDefault="00022471" w:rsidP="00022471">
      <w:pPr>
        <w:pStyle w:val="Paragraphedeliste"/>
        <w:numPr>
          <w:ilvl w:val="0"/>
          <w:numId w:val="2"/>
        </w:numPr>
        <w:tabs>
          <w:tab w:val="left" w:pos="822"/>
        </w:tabs>
        <w:spacing w:before="48" w:line="271" w:lineRule="auto"/>
        <w:ind w:right="259"/>
        <w:rPr>
          <w:rFonts w:asciiTheme="minorHAnsi" w:hAnsiTheme="minorHAnsi" w:cstheme="minorHAnsi"/>
        </w:rPr>
      </w:pPr>
      <w:r w:rsidRPr="008E425F">
        <w:rPr>
          <w:rFonts w:asciiTheme="minorHAnsi" w:hAnsiTheme="minorHAnsi" w:cstheme="minorHAnsi"/>
        </w:rPr>
        <w:t>A l’aide de l’aimant, maintenir les nanoparticules sur le bord du flacon et verser son contenu dans un</w:t>
      </w:r>
      <w:r w:rsidRPr="008E425F">
        <w:rPr>
          <w:rFonts w:asciiTheme="minorHAnsi" w:hAnsiTheme="minorHAnsi" w:cstheme="minorHAnsi"/>
          <w:spacing w:val="-4"/>
        </w:rPr>
        <w:t xml:space="preserve"> </w:t>
      </w:r>
      <w:r w:rsidRPr="008E425F">
        <w:rPr>
          <w:rFonts w:asciiTheme="minorHAnsi" w:hAnsiTheme="minorHAnsi" w:cstheme="minorHAnsi"/>
        </w:rPr>
        <w:t>bêcher</w:t>
      </w:r>
      <w:r w:rsidR="000F2E64">
        <w:rPr>
          <w:rFonts w:asciiTheme="minorHAnsi" w:hAnsiTheme="minorHAnsi" w:cstheme="minorHAnsi"/>
        </w:rPr>
        <w:t xml:space="preserve"> (voir Figure 3).</w:t>
      </w:r>
    </w:p>
    <w:p w14:paraId="49ECA5B8" w14:textId="77D67833" w:rsidR="00022471" w:rsidRDefault="00022471" w:rsidP="00022471">
      <w:pPr>
        <w:pStyle w:val="Paragraphedeliste"/>
        <w:tabs>
          <w:tab w:val="left" w:pos="822"/>
        </w:tabs>
        <w:spacing w:before="48" w:line="271" w:lineRule="auto"/>
        <w:ind w:right="259" w:firstLine="0"/>
        <w:jc w:val="center"/>
        <w:rPr>
          <w:rFonts w:asciiTheme="minorHAnsi" w:hAnsiTheme="minorHAnsi" w:cstheme="minorHAnsi"/>
        </w:rPr>
      </w:pPr>
      <w:r>
        <w:rPr>
          <w:noProof/>
        </w:rPr>
        <w:drawing>
          <wp:inline distT="0" distB="0" distL="0" distR="0" wp14:anchorId="6420291E" wp14:editId="40D649E0">
            <wp:extent cx="2028825" cy="1740856"/>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36845" cy="1747737"/>
                    </a:xfrm>
                    <a:prstGeom prst="rect">
                      <a:avLst/>
                    </a:prstGeom>
                  </pic:spPr>
                </pic:pic>
              </a:graphicData>
            </a:graphic>
          </wp:inline>
        </w:drawing>
      </w:r>
    </w:p>
    <w:p w14:paraId="79CE3DC7" w14:textId="027DB73A" w:rsidR="000F2E64" w:rsidRDefault="000F2E64" w:rsidP="00022471">
      <w:pPr>
        <w:pStyle w:val="Paragraphedeliste"/>
        <w:tabs>
          <w:tab w:val="left" w:pos="822"/>
        </w:tabs>
        <w:spacing w:before="48" w:line="271" w:lineRule="auto"/>
        <w:ind w:right="259" w:firstLine="0"/>
        <w:jc w:val="center"/>
        <w:rPr>
          <w:rFonts w:asciiTheme="minorHAnsi" w:hAnsiTheme="minorHAnsi" w:cstheme="minorHAnsi"/>
          <w:i/>
          <w:iCs/>
        </w:rPr>
      </w:pPr>
      <w:r w:rsidRPr="000F2E64">
        <w:rPr>
          <w:rFonts w:asciiTheme="minorHAnsi" w:hAnsiTheme="minorHAnsi" w:cstheme="minorHAnsi"/>
          <w:i/>
          <w:iCs/>
        </w:rPr>
        <w:t>Figure 3</w:t>
      </w:r>
      <w:r>
        <w:rPr>
          <w:rFonts w:asciiTheme="minorHAnsi" w:hAnsiTheme="minorHAnsi" w:cstheme="minorHAnsi"/>
          <w:i/>
          <w:iCs/>
        </w:rPr>
        <w:t xml:space="preserve">. </w:t>
      </w:r>
      <w:r w:rsidRPr="000F2E64">
        <w:rPr>
          <w:rFonts w:asciiTheme="minorHAnsi" w:hAnsiTheme="minorHAnsi" w:cstheme="minorHAnsi"/>
          <w:i/>
          <w:iCs/>
        </w:rPr>
        <w:t>Séparation nanoparticules/solution</w:t>
      </w:r>
      <w:r w:rsidR="001D10C1">
        <w:rPr>
          <w:rFonts w:asciiTheme="minorHAnsi" w:hAnsiTheme="minorHAnsi" w:cstheme="minorHAnsi"/>
          <w:i/>
          <w:iCs/>
        </w:rPr>
        <w:t>.</w:t>
      </w:r>
    </w:p>
    <w:p w14:paraId="55BB171B" w14:textId="77777777" w:rsidR="000F2E64" w:rsidRPr="000F2E64" w:rsidRDefault="000F2E64" w:rsidP="00022471">
      <w:pPr>
        <w:pStyle w:val="Paragraphedeliste"/>
        <w:tabs>
          <w:tab w:val="left" w:pos="822"/>
        </w:tabs>
        <w:spacing w:before="48" w:line="271" w:lineRule="auto"/>
        <w:ind w:right="259" w:firstLine="0"/>
        <w:jc w:val="center"/>
        <w:rPr>
          <w:rFonts w:asciiTheme="minorHAnsi" w:hAnsiTheme="minorHAnsi" w:cstheme="minorHAnsi"/>
          <w:i/>
          <w:iCs/>
        </w:rPr>
      </w:pPr>
    </w:p>
    <w:p w14:paraId="169E5645" w14:textId="77777777" w:rsidR="00022471" w:rsidRPr="008E425F" w:rsidRDefault="00022471" w:rsidP="00022471">
      <w:pPr>
        <w:pStyle w:val="Paragraphedeliste"/>
        <w:numPr>
          <w:ilvl w:val="0"/>
          <w:numId w:val="2"/>
        </w:numPr>
        <w:tabs>
          <w:tab w:val="left" w:pos="822"/>
        </w:tabs>
        <w:spacing w:before="13" w:line="271" w:lineRule="auto"/>
        <w:ind w:right="112"/>
        <w:rPr>
          <w:rFonts w:asciiTheme="minorHAnsi" w:hAnsiTheme="minorHAnsi" w:cstheme="minorHAnsi"/>
        </w:rPr>
      </w:pPr>
      <w:r w:rsidRPr="008E425F">
        <w:rPr>
          <w:rFonts w:asciiTheme="minorHAnsi" w:hAnsiTheme="minorHAnsi" w:cstheme="minorHAnsi"/>
        </w:rPr>
        <w:t xml:space="preserve">Nettoyer le catalyseur en le rinçant à l’eau jusqu’à ce que l’eau de rinçage soit claire. Cette étape est nécessaire pour récupérer le catalyseur de tous </w:t>
      </w:r>
      <w:r>
        <w:rPr>
          <w:rFonts w:asciiTheme="minorHAnsi" w:hAnsiTheme="minorHAnsi" w:cstheme="minorHAnsi"/>
        </w:rPr>
        <w:t>les flacons.</w:t>
      </w:r>
    </w:p>
    <w:p w14:paraId="5360410C" w14:textId="77777777" w:rsidR="00022471" w:rsidRPr="008E425F" w:rsidRDefault="00022471" w:rsidP="00022471">
      <w:pPr>
        <w:pStyle w:val="Paragraphedeliste"/>
        <w:tabs>
          <w:tab w:val="left" w:pos="822"/>
        </w:tabs>
        <w:spacing w:before="13" w:line="271" w:lineRule="auto"/>
        <w:ind w:right="112" w:firstLine="0"/>
        <w:rPr>
          <w:rFonts w:asciiTheme="minorHAnsi" w:hAnsiTheme="minorHAnsi" w:cstheme="minorHAnsi"/>
        </w:rPr>
      </w:pPr>
    </w:p>
    <w:p w14:paraId="2EAC5B1A" w14:textId="77777777" w:rsidR="00022471" w:rsidRPr="00FD1F48" w:rsidRDefault="00022471" w:rsidP="00022471">
      <w:pPr>
        <w:pStyle w:val="Paragraphedeliste"/>
        <w:numPr>
          <w:ilvl w:val="0"/>
          <w:numId w:val="4"/>
        </w:numPr>
        <w:tabs>
          <w:tab w:val="left" w:pos="822"/>
        </w:tabs>
        <w:spacing w:line="252" w:lineRule="exact"/>
        <w:rPr>
          <w:rFonts w:asciiTheme="minorHAnsi" w:hAnsiTheme="minorHAnsi" w:cstheme="minorHAnsi"/>
          <w:b/>
          <w:bCs/>
          <w:u w:val="dash"/>
        </w:rPr>
      </w:pPr>
      <w:r w:rsidRPr="00FD1F48">
        <w:rPr>
          <w:rFonts w:asciiTheme="minorHAnsi" w:hAnsiTheme="minorHAnsi" w:cstheme="minorHAnsi"/>
          <w:b/>
          <w:bCs/>
          <w:u w:val="dash"/>
        </w:rPr>
        <w:t>Réutilisation du</w:t>
      </w:r>
      <w:r w:rsidRPr="00FD1F48">
        <w:rPr>
          <w:rFonts w:asciiTheme="minorHAnsi" w:hAnsiTheme="minorHAnsi" w:cstheme="minorHAnsi"/>
          <w:b/>
          <w:bCs/>
          <w:spacing w:val="-3"/>
          <w:u w:val="dash"/>
        </w:rPr>
        <w:t xml:space="preserve"> </w:t>
      </w:r>
      <w:r w:rsidRPr="00FD1F48">
        <w:rPr>
          <w:rFonts w:asciiTheme="minorHAnsi" w:hAnsiTheme="minorHAnsi" w:cstheme="minorHAnsi"/>
          <w:b/>
          <w:bCs/>
          <w:u w:val="dash"/>
        </w:rPr>
        <w:t>catalyseur:</w:t>
      </w:r>
    </w:p>
    <w:p w14:paraId="252FC3F2" w14:textId="77777777" w:rsidR="00022471" w:rsidRPr="008E425F" w:rsidRDefault="00022471" w:rsidP="00022471">
      <w:pPr>
        <w:pStyle w:val="Paragraphedeliste"/>
        <w:tabs>
          <w:tab w:val="left" w:pos="822"/>
        </w:tabs>
        <w:spacing w:line="252" w:lineRule="exact"/>
        <w:ind w:firstLine="0"/>
        <w:rPr>
          <w:rFonts w:asciiTheme="minorHAnsi" w:hAnsiTheme="minorHAnsi" w:cstheme="minorHAnsi"/>
        </w:rPr>
      </w:pPr>
    </w:p>
    <w:p w14:paraId="347CEA0A" w14:textId="307BE660" w:rsidR="00022471" w:rsidRPr="008E425F" w:rsidRDefault="00022471" w:rsidP="00022471">
      <w:pPr>
        <w:pStyle w:val="Paragraphedeliste"/>
        <w:numPr>
          <w:ilvl w:val="0"/>
          <w:numId w:val="1"/>
        </w:numPr>
        <w:tabs>
          <w:tab w:val="left" w:pos="822"/>
        </w:tabs>
        <w:spacing w:before="53" w:line="232" w:lineRule="auto"/>
        <w:ind w:right="235"/>
        <w:rPr>
          <w:rFonts w:asciiTheme="minorHAnsi" w:hAnsiTheme="minorHAnsi" w:cstheme="minorHAnsi"/>
        </w:rPr>
      </w:pPr>
      <w:r w:rsidRPr="008E425F">
        <w:rPr>
          <w:rFonts w:asciiTheme="minorHAnsi" w:hAnsiTheme="minorHAnsi" w:cstheme="minorHAnsi"/>
        </w:rPr>
        <w:t>Ajouter 10 ml de la solution d’</w:t>
      </w:r>
      <w:r w:rsidRPr="00022471">
        <w:rPr>
          <w:rFonts w:asciiTheme="minorHAnsi" w:hAnsiTheme="minorHAnsi" w:cstheme="minorHAnsi"/>
        </w:rPr>
        <w:t xml:space="preserve"> </w:t>
      </w:r>
      <w:r>
        <w:rPr>
          <w:rFonts w:asciiTheme="minorHAnsi" w:hAnsiTheme="minorHAnsi" w:cstheme="minorHAnsi"/>
        </w:rPr>
        <w:t>H</w:t>
      </w:r>
      <w:r>
        <w:rPr>
          <w:rFonts w:asciiTheme="minorHAnsi" w:hAnsiTheme="minorHAnsi" w:cstheme="minorHAnsi"/>
          <w:vertAlign w:val="subscript"/>
        </w:rPr>
        <w:t>2</w:t>
      </w:r>
      <w:r>
        <w:rPr>
          <w:rFonts w:asciiTheme="minorHAnsi" w:hAnsiTheme="minorHAnsi" w:cstheme="minorHAnsi"/>
        </w:rPr>
        <w:t>O</w:t>
      </w:r>
      <w:r>
        <w:rPr>
          <w:rFonts w:asciiTheme="minorHAnsi" w:hAnsiTheme="minorHAnsi" w:cstheme="minorHAnsi"/>
          <w:vertAlign w:val="subscript"/>
        </w:rPr>
        <w:t xml:space="preserve">2 </w:t>
      </w:r>
      <w:r w:rsidRPr="008E425F">
        <w:rPr>
          <w:rFonts w:asciiTheme="minorHAnsi" w:hAnsiTheme="minorHAnsi" w:cstheme="minorHAnsi"/>
        </w:rPr>
        <w:t>ainsi que 5 ml de la solution de TMB au flacon D ne contenant plus que le</w:t>
      </w:r>
      <w:r w:rsidRPr="008E425F">
        <w:rPr>
          <w:rFonts w:asciiTheme="minorHAnsi" w:hAnsiTheme="minorHAnsi" w:cstheme="minorHAnsi"/>
          <w:spacing w:val="-6"/>
        </w:rPr>
        <w:t xml:space="preserve"> </w:t>
      </w:r>
      <w:r w:rsidRPr="008E425F">
        <w:rPr>
          <w:rFonts w:asciiTheme="minorHAnsi" w:hAnsiTheme="minorHAnsi" w:cstheme="minorHAnsi"/>
        </w:rPr>
        <w:t>catalyseur.</w:t>
      </w:r>
    </w:p>
    <w:p w14:paraId="372B5448" w14:textId="77777777" w:rsidR="00022471" w:rsidRPr="008E425F" w:rsidRDefault="00022471" w:rsidP="00022471">
      <w:pPr>
        <w:pStyle w:val="Paragraphedeliste"/>
        <w:numPr>
          <w:ilvl w:val="0"/>
          <w:numId w:val="1"/>
        </w:numPr>
        <w:tabs>
          <w:tab w:val="left" w:pos="822"/>
        </w:tabs>
        <w:spacing w:before="48" w:line="271" w:lineRule="auto"/>
        <w:ind w:right="149"/>
        <w:rPr>
          <w:rFonts w:asciiTheme="minorHAnsi" w:hAnsiTheme="minorHAnsi" w:cstheme="minorHAnsi"/>
        </w:rPr>
      </w:pPr>
      <w:r w:rsidRPr="008E425F">
        <w:rPr>
          <w:rFonts w:asciiTheme="minorHAnsi" w:hAnsiTheme="minorHAnsi" w:cstheme="minorHAnsi"/>
        </w:rPr>
        <w:t>Répéter les 3 dernières étapes autant de fois que désiré pour vérifier la réutilisabilité du</w:t>
      </w:r>
      <w:r w:rsidRPr="008E425F">
        <w:rPr>
          <w:rFonts w:asciiTheme="minorHAnsi" w:hAnsiTheme="minorHAnsi" w:cstheme="minorHAnsi"/>
          <w:spacing w:val="-2"/>
        </w:rPr>
        <w:t xml:space="preserve"> </w:t>
      </w:r>
      <w:r w:rsidRPr="008E425F">
        <w:rPr>
          <w:rFonts w:asciiTheme="minorHAnsi" w:hAnsiTheme="minorHAnsi" w:cstheme="minorHAnsi"/>
        </w:rPr>
        <w:t>catalyseur.</w:t>
      </w:r>
    </w:p>
    <w:p w14:paraId="4E2D708F" w14:textId="7FF06663" w:rsidR="004A40A6" w:rsidRDefault="004A40A6"/>
    <w:p w14:paraId="4494D5EE" w14:textId="1CDFEFF1" w:rsidR="00072203" w:rsidRDefault="00072203"/>
    <w:p w14:paraId="5604BA47" w14:textId="0E6B2BCF" w:rsidR="00072203" w:rsidRDefault="00072203"/>
    <w:p w14:paraId="407C5AE6" w14:textId="7DB7F3F4" w:rsidR="00072203" w:rsidRDefault="00072203"/>
    <w:p w14:paraId="1516E602" w14:textId="2A8292B3" w:rsidR="00072203" w:rsidRDefault="00072203"/>
    <w:p w14:paraId="6E42AACD" w14:textId="0E9F6925" w:rsidR="00072203" w:rsidRDefault="00072203"/>
    <w:p w14:paraId="14916EDC" w14:textId="2A56AD2A" w:rsidR="00072203" w:rsidRDefault="00072203"/>
    <w:p w14:paraId="7F092603" w14:textId="77777777" w:rsidR="00072203" w:rsidRDefault="00072203" w:rsidP="00072203">
      <w:pPr>
        <w:tabs>
          <w:tab w:val="left" w:pos="6781"/>
        </w:tabs>
        <w:ind w:left="131"/>
        <w:rPr>
          <w:rFonts w:ascii="Times New Roman"/>
          <w:sz w:val="20"/>
        </w:rPr>
      </w:pPr>
      <w:r>
        <w:rPr>
          <w:rFonts w:ascii="Times New Roman"/>
          <w:noProof/>
          <w:sz w:val="20"/>
        </w:rPr>
        <w:lastRenderedPageBreak/>
        <w:drawing>
          <wp:inline distT="0" distB="0" distL="0" distR="0" wp14:anchorId="32057EC6" wp14:editId="17DD4447">
            <wp:extent cx="1371605" cy="619125"/>
            <wp:effectExtent l="0" t="0" r="0"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371605" cy="619125"/>
                    </a:xfrm>
                    <a:prstGeom prst="rect">
                      <a:avLst/>
                    </a:prstGeom>
                  </pic:spPr>
                </pic:pic>
              </a:graphicData>
            </a:graphic>
          </wp:inline>
        </w:drawing>
      </w:r>
      <w:r>
        <w:rPr>
          <w:rFonts w:ascii="Times New Roman"/>
          <w:sz w:val="20"/>
        </w:rPr>
        <w:tab/>
      </w:r>
      <w:r>
        <w:rPr>
          <w:rFonts w:ascii="Times New Roman"/>
          <w:noProof/>
          <w:sz w:val="20"/>
        </w:rPr>
        <w:drawing>
          <wp:inline distT="0" distB="0" distL="0" distR="0" wp14:anchorId="1E91232C" wp14:editId="40FF1E7C">
            <wp:extent cx="1352547" cy="619125"/>
            <wp:effectExtent l="0" t="0" r="0" b="0"/>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352547" cy="619125"/>
                    </a:xfrm>
                    <a:prstGeom prst="rect">
                      <a:avLst/>
                    </a:prstGeom>
                  </pic:spPr>
                </pic:pic>
              </a:graphicData>
            </a:graphic>
          </wp:inline>
        </w:drawing>
      </w:r>
    </w:p>
    <w:p w14:paraId="1D04439E" w14:textId="77777777" w:rsidR="00072203" w:rsidRDefault="00072203" w:rsidP="00072203">
      <w:pPr>
        <w:pStyle w:val="Corpsdetexte"/>
        <w:rPr>
          <w:rFonts w:ascii="Times New Roman"/>
          <w:sz w:val="20"/>
        </w:rPr>
      </w:pPr>
    </w:p>
    <w:p w14:paraId="47A2C80F" w14:textId="77777777" w:rsidR="00072203" w:rsidRDefault="00072203" w:rsidP="00072203">
      <w:pPr>
        <w:pStyle w:val="Corpsdetexte"/>
        <w:rPr>
          <w:rFonts w:ascii="Times New Roman"/>
          <w:sz w:val="20"/>
        </w:rPr>
      </w:pPr>
    </w:p>
    <w:p w14:paraId="4AE1C21D" w14:textId="77777777" w:rsidR="00072203" w:rsidRDefault="00072203" w:rsidP="00072203">
      <w:pPr>
        <w:pStyle w:val="Corpsdetexte"/>
        <w:rPr>
          <w:rFonts w:ascii="Times New Roman"/>
          <w:sz w:val="20"/>
        </w:rPr>
      </w:pPr>
    </w:p>
    <w:p w14:paraId="51E0A422" w14:textId="4A3F86BF" w:rsidR="00072203" w:rsidRDefault="00072203" w:rsidP="00072203">
      <w:pPr>
        <w:jc w:val="center"/>
        <w:rPr>
          <w:b/>
          <w:bCs/>
          <w:i/>
          <w:iCs/>
          <w:sz w:val="24"/>
          <w:szCs w:val="24"/>
        </w:rPr>
      </w:pPr>
      <w:r>
        <w:rPr>
          <w:b/>
          <w:bCs/>
          <w:i/>
          <w:iCs/>
          <w:sz w:val="24"/>
          <w:szCs w:val="24"/>
        </w:rPr>
        <w:t>ANNEXES</w:t>
      </w:r>
    </w:p>
    <w:p w14:paraId="022128A7" w14:textId="77777777" w:rsidR="00411D1F" w:rsidRPr="00022471" w:rsidRDefault="00411D1F" w:rsidP="00072203">
      <w:pPr>
        <w:jc w:val="center"/>
        <w:rPr>
          <w:b/>
          <w:bCs/>
          <w:i/>
          <w:iCs/>
          <w:sz w:val="24"/>
          <w:szCs w:val="24"/>
        </w:rPr>
      </w:pPr>
    </w:p>
    <w:p w14:paraId="5A3DE36C" w14:textId="61C74CA1" w:rsidR="00072203" w:rsidRDefault="00072203"/>
    <w:p w14:paraId="35D3A3BE" w14:textId="11520757" w:rsidR="00072203" w:rsidRDefault="00072203" w:rsidP="00072203">
      <w:pPr>
        <w:jc w:val="center"/>
        <w:rPr>
          <w:rFonts w:asciiTheme="minorHAnsi" w:hAnsiTheme="minorHAnsi" w:cstheme="minorHAnsi"/>
          <w:b/>
          <w:bCs/>
          <w:sz w:val="32"/>
          <w:szCs w:val="32"/>
        </w:rPr>
      </w:pPr>
      <w:r w:rsidRPr="00072203">
        <w:rPr>
          <w:rFonts w:asciiTheme="minorHAnsi" w:hAnsiTheme="minorHAnsi" w:cstheme="minorHAnsi"/>
          <w:b/>
          <w:bCs/>
          <w:sz w:val="32"/>
          <w:szCs w:val="32"/>
        </w:rPr>
        <w:t>Références bibliographiques du descriptif de l’expérience</w:t>
      </w:r>
    </w:p>
    <w:p w14:paraId="7C775B93" w14:textId="5B5FD467" w:rsidR="00072203" w:rsidRDefault="00072203" w:rsidP="00072203">
      <w:pPr>
        <w:jc w:val="center"/>
        <w:rPr>
          <w:rFonts w:asciiTheme="minorHAnsi" w:hAnsiTheme="minorHAnsi" w:cstheme="minorHAnsi"/>
          <w:b/>
          <w:bCs/>
          <w:sz w:val="32"/>
          <w:szCs w:val="32"/>
        </w:rPr>
      </w:pPr>
    </w:p>
    <w:p w14:paraId="06646636" w14:textId="77777777" w:rsidR="00DC0963" w:rsidRPr="00411D1F" w:rsidRDefault="00DC0963" w:rsidP="00072203">
      <w:pPr>
        <w:jc w:val="center"/>
        <w:rPr>
          <w:rFonts w:asciiTheme="minorHAnsi" w:hAnsiTheme="minorHAnsi" w:cstheme="minorHAnsi"/>
          <w:b/>
          <w:bCs/>
          <w:sz w:val="32"/>
          <w:szCs w:val="32"/>
        </w:rPr>
      </w:pPr>
    </w:p>
    <w:p w14:paraId="0B5C9EB1" w14:textId="555A06BF" w:rsidR="00411D1F" w:rsidRPr="00411D1F" w:rsidRDefault="00411D1F" w:rsidP="00411D1F">
      <w:pPr>
        <w:rPr>
          <w:rFonts w:asciiTheme="minorHAnsi" w:eastAsia="Times New Roman" w:hAnsiTheme="minorHAnsi" w:cstheme="minorHAnsi"/>
          <w:color w:val="000000" w:themeColor="text1"/>
          <w:sz w:val="24"/>
          <w:szCs w:val="24"/>
          <w:lang w:val="en-US" w:eastAsia="fr-BE"/>
        </w:rPr>
      </w:pPr>
      <w:r w:rsidRPr="00411D1F">
        <w:rPr>
          <w:rFonts w:asciiTheme="minorHAnsi" w:eastAsia="Times New Roman" w:hAnsiTheme="minorHAnsi" w:cstheme="minorHAnsi"/>
          <w:b/>
          <w:bCs/>
          <w:color w:val="000000" w:themeColor="text1"/>
          <w:sz w:val="24"/>
          <w:szCs w:val="24"/>
          <w:lang w:val="en-US" w:eastAsia="fr-BE"/>
        </w:rPr>
        <w:t>(1)</w:t>
      </w:r>
      <w:r w:rsidRPr="00411D1F">
        <w:rPr>
          <w:rFonts w:asciiTheme="minorHAnsi" w:eastAsia="Times New Roman" w:hAnsiTheme="minorHAnsi" w:cstheme="minorHAnsi"/>
          <w:color w:val="000000" w:themeColor="text1"/>
          <w:sz w:val="24"/>
          <w:szCs w:val="24"/>
          <w:lang w:val="en-US" w:eastAsia="fr-BE"/>
        </w:rPr>
        <w:t xml:space="preserve"> </w:t>
      </w:r>
      <w:r w:rsidRPr="00411D1F">
        <w:rPr>
          <w:rFonts w:asciiTheme="minorHAnsi" w:eastAsia="Times New Roman" w:hAnsiTheme="minorHAnsi" w:cstheme="minorHAnsi"/>
          <w:color w:val="000000" w:themeColor="text1"/>
          <w:sz w:val="24"/>
          <w:szCs w:val="24"/>
          <w:lang w:val="en-US" w:eastAsia="fr-BE"/>
        </w:rPr>
        <w:t xml:space="preserve">Hudson, R.; Bishop, A.; Glaisher, S.; Katz, J. L. Visualizing Nanocatalysts in Action from Color Change Reaction to Magnetic Recycling and Reuse. </w:t>
      </w:r>
      <w:r w:rsidRPr="00411D1F">
        <w:rPr>
          <w:rFonts w:asciiTheme="minorHAnsi" w:eastAsia="Times New Roman" w:hAnsiTheme="minorHAnsi" w:cstheme="minorHAnsi"/>
          <w:i/>
          <w:iCs/>
          <w:color w:val="000000" w:themeColor="text1"/>
          <w:sz w:val="24"/>
          <w:szCs w:val="24"/>
          <w:lang w:val="en-US" w:eastAsia="fr-BE"/>
        </w:rPr>
        <w:t>Journal of Chemical Education</w:t>
      </w:r>
      <w:r w:rsidRPr="00411D1F">
        <w:rPr>
          <w:rFonts w:asciiTheme="minorHAnsi" w:eastAsia="Times New Roman" w:hAnsiTheme="minorHAnsi" w:cstheme="minorHAnsi"/>
          <w:color w:val="000000" w:themeColor="text1"/>
          <w:sz w:val="24"/>
          <w:szCs w:val="24"/>
          <w:lang w:val="en-US" w:eastAsia="fr-BE"/>
        </w:rPr>
        <w:t xml:space="preserve"> </w:t>
      </w:r>
      <w:r w:rsidRPr="00411D1F">
        <w:rPr>
          <w:rFonts w:asciiTheme="minorHAnsi" w:eastAsia="Times New Roman" w:hAnsiTheme="minorHAnsi" w:cstheme="minorHAnsi"/>
          <w:b/>
          <w:bCs/>
          <w:color w:val="000000" w:themeColor="text1"/>
          <w:sz w:val="24"/>
          <w:szCs w:val="24"/>
          <w:lang w:val="en-US" w:eastAsia="fr-BE"/>
        </w:rPr>
        <w:t>2015</w:t>
      </w:r>
      <w:r w:rsidRPr="00411D1F">
        <w:rPr>
          <w:rFonts w:asciiTheme="minorHAnsi" w:eastAsia="Times New Roman" w:hAnsiTheme="minorHAnsi" w:cstheme="minorHAnsi"/>
          <w:color w:val="000000" w:themeColor="text1"/>
          <w:sz w:val="24"/>
          <w:szCs w:val="24"/>
          <w:lang w:val="en-US" w:eastAsia="fr-BE"/>
        </w:rPr>
        <w:t xml:space="preserve">, </w:t>
      </w:r>
      <w:r w:rsidRPr="00411D1F">
        <w:rPr>
          <w:rFonts w:asciiTheme="minorHAnsi" w:eastAsia="Times New Roman" w:hAnsiTheme="minorHAnsi" w:cstheme="minorHAnsi"/>
          <w:i/>
          <w:iCs/>
          <w:color w:val="000000" w:themeColor="text1"/>
          <w:sz w:val="24"/>
          <w:szCs w:val="24"/>
          <w:lang w:val="en-US" w:eastAsia="fr-BE"/>
        </w:rPr>
        <w:t>92</w:t>
      </w:r>
      <w:r w:rsidRPr="00411D1F">
        <w:rPr>
          <w:rFonts w:asciiTheme="minorHAnsi" w:eastAsia="Times New Roman" w:hAnsiTheme="minorHAnsi" w:cstheme="minorHAnsi"/>
          <w:color w:val="000000" w:themeColor="text1"/>
          <w:sz w:val="24"/>
          <w:szCs w:val="24"/>
          <w:lang w:val="en-US" w:eastAsia="fr-BE"/>
        </w:rPr>
        <w:t xml:space="preserve"> (11), 1892–1895. </w:t>
      </w:r>
      <w:hyperlink r:id="rId13" w:history="1">
        <w:r w:rsidRPr="00411D1F">
          <w:rPr>
            <w:rFonts w:asciiTheme="minorHAnsi" w:eastAsia="Times New Roman" w:hAnsiTheme="minorHAnsi" w:cstheme="minorHAnsi"/>
            <w:color w:val="000000" w:themeColor="text1"/>
            <w:sz w:val="24"/>
            <w:szCs w:val="24"/>
            <w:u w:val="single"/>
            <w:lang w:val="en-US" w:eastAsia="fr-BE"/>
          </w:rPr>
          <w:t>https://doi.org/10.1021/acs.jchemed.5b00106</w:t>
        </w:r>
      </w:hyperlink>
      <w:r w:rsidRPr="00411D1F">
        <w:rPr>
          <w:rFonts w:asciiTheme="minorHAnsi" w:eastAsia="Times New Roman" w:hAnsiTheme="minorHAnsi" w:cstheme="minorHAnsi"/>
          <w:color w:val="000000" w:themeColor="text1"/>
          <w:sz w:val="24"/>
          <w:szCs w:val="24"/>
          <w:lang w:val="en-US" w:eastAsia="fr-BE"/>
        </w:rPr>
        <w:t>.</w:t>
      </w:r>
    </w:p>
    <w:p w14:paraId="6C2610BA" w14:textId="77777777" w:rsidR="00411D1F" w:rsidRPr="00411D1F" w:rsidRDefault="00411D1F" w:rsidP="00411D1F">
      <w:pPr>
        <w:rPr>
          <w:rFonts w:asciiTheme="minorHAnsi" w:eastAsia="Times New Roman" w:hAnsiTheme="minorHAnsi" w:cstheme="minorHAnsi"/>
          <w:color w:val="000000" w:themeColor="text1"/>
          <w:sz w:val="24"/>
          <w:szCs w:val="24"/>
          <w:lang w:val="en-US" w:eastAsia="fr-BE"/>
        </w:rPr>
      </w:pPr>
    </w:p>
    <w:p w14:paraId="4DCFE03B" w14:textId="2B5B82D9" w:rsidR="00411D1F" w:rsidRPr="00580C31" w:rsidRDefault="00411D1F" w:rsidP="00411D1F">
      <w:pPr>
        <w:rPr>
          <w:rFonts w:asciiTheme="minorHAnsi" w:eastAsia="Times New Roman" w:hAnsiTheme="minorHAnsi" w:cstheme="minorHAnsi"/>
          <w:color w:val="000000" w:themeColor="text1"/>
          <w:sz w:val="24"/>
          <w:szCs w:val="24"/>
          <w:lang w:eastAsia="fr-BE"/>
        </w:rPr>
      </w:pPr>
      <w:r w:rsidRPr="00411D1F">
        <w:rPr>
          <w:rFonts w:asciiTheme="minorHAnsi" w:eastAsia="Times New Roman" w:hAnsiTheme="minorHAnsi" w:cstheme="minorHAnsi"/>
          <w:b/>
          <w:bCs/>
          <w:color w:val="000000" w:themeColor="text1"/>
          <w:sz w:val="24"/>
          <w:szCs w:val="24"/>
          <w:lang w:eastAsia="fr-BE"/>
        </w:rPr>
        <w:t>(2)</w:t>
      </w:r>
      <w:r>
        <w:rPr>
          <w:rFonts w:asciiTheme="minorHAnsi" w:eastAsia="Times New Roman" w:hAnsiTheme="minorHAnsi" w:cstheme="minorHAnsi"/>
          <w:color w:val="000000" w:themeColor="text1"/>
          <w:sz w:val="24"/>
          <w:szCs w:val="24"/>
          <w:lang w:eastAsia="fr-BE"/>
        </w:rPr>
        <w:t xml:space="preserve"> </w:t>
      </w:r>
      <w:r w:rsidRPr="00580C31">
        <w:rPr>
          <w:rFonts w:asciiTheme="minorHAnsi" w:eastAsia="Times New Roman" w:hAnsiTheme="minorHAnsi" w:cstheme="minorHAnsi"/>
          <w:color w:val="000000" w:themeColor="text1"/>
          <w:sz w:val="24"/>
          <w:szCs w:val="24"/>
          <w:lang w:eastAsia="fr-BE"/>
        </w:rPr>
        <w:t xml:space="preserve">Nanoparticules </w:t>
      </w:r>
      <w:hyperlink r:id="rId14" w:history="1">
        <w:r w:rsidRPr="00580C31">
          <w:rPr>
            <w:rFonts w:asciiTheme="minorHAnsi" w:eastAsia="Times New Roman" w:hAnsiTheme="minorHAnsi" w:cstheme="minorHAnsi"/>
            <w:color w:val="000000" w:themeColor="text1"/>
            <w:sz w:val="24"/>
            <w:szCs w:val="24"/>
            <w:u w:val="single"/>
            <w:lang w:eastAsia="fr-BE"/>
          </w:rPr>
          <w:t>https://www.novethic.fr/lexiq</w:t>
        </w:r>
        <w:r w:rsidRPr="00580C31">
          <w:rPr>
            <w:rFonts w:asciiTheme="minorHAnsi" w:eastAsia="Times New Roman" w:hAnsiTheme="minorHAnsi" w:cstheme="minorHAnsi"/>
            <w:color w:val="000000" w:themeColor="text1"/>
            <w:sz w:val="24"/>
            <w:szCs w:val="24"/>
            <w:u w:val="single"/>
            <w:lang w:eastAsia="fr-BE"/>
          </w:rPr>
          <w:t>u</w:t>
        </w:r>
        <w:r w:rsidRPr="00580C31">
          <w:rPr>
            <w:rFonts w:asciiTheme="minorHAnsi" w:eastAsia="Times New Roman" w:hAnsiTheme="minorHAnsi" w:cstheme="minorHAnsi"/>
            <w:color w:val="000000" w:themeColor="text1"/>
            <w:sz w:val="24"/>
            <w:szCs w:val="24"/>
            <w:u w:val="single"/>
            <w:lang w:eastAsia="fr-BE"/>
          </w:rPr>
          <w:t>e/detail/nanoparticules.html</w:t>
        </w:r>
      </w:hyperlink>
      <w:r w:rsidRPr="00580C31">
        <w:rPr>
          <w:rFonts w:asciiTheme="minorHAnsi" w:eastAsia="Times New Roman" w:hAnsiTheme="minorHAnsi" w:cstheme="minorHAnsi"/>
          <w:color w:val="000000" w:themeColor="text1"/>
          <w:sz w:val="24"/>
          <w:szCs w:val="24"/>
          <w:lang w:eastAsia="fr-BE"/>
        </w:rPr>
        <w:t xml:space="preserve"> (accessed Mar 15, 2021).</w:t>
      </w:r>
    </w:p>
    <w:p w14:paraId="5DDD992F" w14:textId="1D0BE0E6" w:rsidR="00411D1F" w:rsidRPr="00580C31" w:rsidRDefault="00411D1F" w:rsidP="00411D1F">
      <w:pPr>
        <w:jc w:val="right"/>
        <w:rPr>
          <w:rFonts w:asciiTheme="minorHAnsi" w:eastAsia="Times New Roman" w:hAnsiTheme="minorHAnsi" w:cstheme="minorHAnsi"/>
          <w:color w:val="000000" w:themeColor="text1"/>
          <w:sz w:val="24"/>
          <w:szCs w:val="24"/>
          <w:lang w:val="fr-BE" w:eastAsia="fr-BE"/>
        </w:rPr>
      </w:pPr>
    </w:p>
    <w:p w14:paraId="194A7951" w14:textId="0F24B131" w:rsidR="00411D1F" w:rsidRPr="00580C31" w:rsidRDefault="00411D1F" w:rsidP="00411D1F">
      <w:pPr>
        <w:rPr>
          <w:rFonts w:asciiTheme="minorHAnsi" w:eastAsia="Times New Roman" w:hAnsiTheme="minorHAnsi" w:cstheme="minorHAnsi"/>
          <w:color w:val="000000" w:themeColor="text1"/>
          <w:sz w:val="24"/>
          <w:szCs w:val="24"/>
          <w:lang w:eastAsia="fr-BE"/>
        </w:rPr>
      </w:pPr>
      <w:r w:rsidRPr="00411D1F">
        <w:rPr>
          <w:rFonts w:asciiTheme="minorHAnsi" w:eastAsia="Times New Roman" w:hAnsiTheme="minorHAnsi" w:cstheme="minorHAnsi"/>
          <w:b/>
          <w:bCs/>
          <w:color w:val="000000" w:themeColor="text1"/>
          <w:sz w:val="24"/>
          <w:szCs w:val="24"/>
          <w:lang w:eastAsia="fr-BE"/>
        </w:rPr>
        <w:t>(3)</w:t>
      </w:r>
      <w:r>
        <w:rPr>
          <w:rFonts w:asciiTheme="minorHAnsi" w:eastAsia="Times New Roman" w:hAnsiTheme="minorHAnsi" w:cstheme="minorHAnsi"/>
          <w:color w:val="000000" w:themeColor="text1"/>
          <w:sz w:val="24"/>
          <w:szCs w:val="24"/>
          <w:lang w:eastAsia="fr-BE"/>
        </w:rPr>
        <w:t xml:space="preserve"> </w:t>
      </w:r>
      <w:r w:rsidRPr="00580C31">
        <w:rPr>
          <w:rFonts w:asciiTheme="minorHAnsi" w:eastAsia="Times New Roman" w:hAnsiTheme="minorHAnsi" w:cstheme="minorHAnsi"/>
          <w:color w:val="000000" w:themeColor="text1"/>
          <w:sz w:val="24"/>
          <w:szCs w:val="24"/>
          <w:lang w:eastAsia="fr-BE"/>
        </w:rPr>
        <w:t xml:space="preserve">Nanomatériaux | sciensano.be </w:t>
      </w:r>
      <w:hyperlink r:id="rId15" w:history="1">
        <w:r w:rsidRPr="00580C31">
          <w:rPr>
            <w:rFonts w:asciiTheme="minorHAnsi" w:eastAsia="Times New Roman" w:hAnsiTheme="minorHAnsi" w:cstheme="minorHAnsi"/>
            <w:color w:val="000000" w:themeColor="text1"/>
            <w:sz w:val="24"/>
            <w:szCs w:val="24"/>
            <w:u w:val="single"/>
            <w:lang w:eastAsia="fr-BE"/>
          </w:rPr>
          <w:t>https://www.sciensano.</w:t>
        </w:r>
        <w:r w:rsidRPr="00580C31">
          <w:rPr>
            <w:rFonts w:asciiTheme="minorHAnsi" w:eastAsia="Times New Roman" w:hAnsiTheme="minorHAnsi" w:cstheme="minorHAnsi"/>
            <w:color w:val="000000" w:themeColor="text1"/>
            <w:sz w:val="24"/>
            <w:szCs w:val="24"/>
            <w:u w:val="single"/>
            <w:lang w:eastAsia="fr-BE"/>
          </w:rPr>
          <w:t>b</w:t>
        </w:r>
        <w:r w:rsidRPr="00580C31">
          <w:rPr>
            <w:rFonts w:asciiTheme="minorHAnsi" w:eastAsia="Times New Roman" w:hAnsiTheme="minorHAnsi" w:cstheme="minorHAnsi"/>
            <w:color w:val="000000" w:themeColor="text1"/>
            <w:sz w:val="24"/>
            <w:szCs w:val="24"/>
            <w:u w:val="single"/>
            <w:lang w:eastAsia="fr-BE"/>
          </w:rPr>
          <w:t>e/fr/sujets-sante/nanomateriaux</w:t>
        </w:r>
      </w:hyperlink>
      <w:r w:rsidRPr="00580C31">
        <w:rPr>
          <w:rFonts w:asciiTheme="minorHAnsi" w:eastAsia="Times New Roman" w:hAnsiTheme="minorHAnsi" w:cstheme="minorHAnsi"/>
          <w:color w:val="000000" w:themeColor="text1"/>
          <w:sz w:val="24"/>
          <w:szCs w:val="24"/>
          <w:lang w:eastAsia="fr-BE"/>
        </w:rPr>
        <w:t xml:space="preserve"> (accessed Mar 15, 2021).</w:t>
      </w:r>
    </w:p>
    <w:p w14:paraId="591CD8B7" w14:textId="77777777" w:rsidR="00411D1F" w:rsidRPr="00411D1F" w:rsidRDefault="00411D1F" w:rsidP="00411D1F">
      <w:pPr>
        <w:rPr>
          <w:rFonts w:asciiTheme="minorHAnsi" w:eastAsia="Times New Roman" w:hAnsiTheme="minorHAnsi" w:cstheme="minorHAnsi"/>
          <w:color w:val="000000" w:themeColor="text1"/>
          <w:sz w:val="24"/>
          <w:szCs w:val="24"/>
          <w:lang w:eastAsia="fr-BE"/>
        </w:rPr>
      </w:pPr>
    </w:p>
    <w:p w14:paraId="42B2B87A" w14:textId="36633659" w:rsidR="00411D1F" w:rsidRPr="00580C31" w:rsidRDefault="00411D1F" w:rsidP="00411D1F">
      <w:pPr>
        <w:rPr>
          <w:rFonts w:asciiTheme="minorHAnsi" w:eastAsia="Times New Roman" w:hAnsiTheme="minorHAnsi" w:cstheme="minorHAnsi"/>
          <w:color w:val="000000" w:themeColor="text1"/>
          <w:sz w:val="24"/>
          <w:szCs w:val="24"/>
          <w:lang w:eastAsia="fr-BE"/>
        </w:rPr>
      </w:pPr>
      <w:r w:rsidRPr="00411D1F">
        <w:rPr>
          <w:rFonts w:asciiTheme="minorHAnsi" w:eastAsia="Times New Roman" w:hAnsiTheme="minorHAnsi" w:cstheme="minorHAnsi"/>
          <w:b/>
          <w:bCs/>
          <w:color w:val="000000" w:themeColor="text1"/>
          <w:sz w:val="24"/>
          <w:szCs w:val="24"/>
          <w:lang w:eastAsia="fr-BE"/>
        </w:rPr>
        <w:t>(</w:t>
      </w:r>
      <w:r>
        <w:rPr>
          <w:rFonts w:asciiTheme="minorHAnsi" w:eastAsia="Times New Roman" w:hAnsiTheme="minorHAnsi" w:cstheme="minorHAnsi"/>
          <w:b/>
          <w:bCs/>
          <w:color w:val="000000" w:themeColor="text1"/>
          <w:sz w:val="24"/>
          <w:szCs w:val="24"/>
          <w:lang w:eastAsia="fr-BE"/>
        </w:rPr>
        <w:t>4</w:t>
      </w:r>
      <w:r w:rsidRPr="00411D1F">
        <w:rPr>
          <w:rFonts w:asciiTheme="minorHAnsi" w:eastAsia="Times New Roman" w:hAnsiTheme="minorHAnsi" w:cstheme="minorHAnsi"/>
          <w:b/>
          <w:bCs/>
          <w:color w:val="000000" w:themeColor="text1"/>
          <w:sz w:val="24"/>
          <w:szCs w:val="24"/>
          <w:lang w:eastAsia="fr-BE"/>
        </w:rPr>
        <w:t>)</w:t>
      </w:r>
      <w:r>
        <w:rPr>
          <w:rFonts w:asciiTheme="minorHAnsi" w:eastAsia="Times New Roman" w:hAnsiTheme="minorHAnsi" w:cstheme="minorHAnsi"/>
          <w:color w:val="000000" w:themeColor="text1"/>
          <w:sz w:val="24"/>
          <w:szCs w:val="24"/>
          <w:lang w:eastAsia="fr-BE"/>
        </w:rPr>
        <w:t xml:space="preserve"> </w:t>
      </w:r>
      <w:r w:rsidRPr="00411D1F">
        <w:rPr>
          <w:rFonts w:asciiTheme="minorHAnsi" w:eastAsia="Times New Roman" w:hAnsiTheme="minorHAnsi" w:cstheme="minorHAnsi"/>
          <w:color w:val="000000" w:themeColor="text1"/>
          <w:sz w:val="24"/>
          <w:szCs w:val="24"/>
          <w:lang w:eastAsia="fr-BE"/>
        </w:rPr>
        <w:t>L</w:t>
      </w:r>
      <w:r w:rsidRPr="00580C31">
        <w:rPr>
          <w:rFonts w:asciiTheme="minorHAnsi" w:eastAsia="Times New Roman" w:hAnsiTheme="minorHAnsi" w:cstheme="minorHAnsi"/>
          <w:color w:val="000000" w:themeColor="text1"/>
          <w:sz w:val="24"/>
          <w:szCs w:val="24"/>
          <w:lang w:eastAsia="fr-BE"/>
        </w:rPr>
        <w:t xml:space="preserve">udovic, </w:t>
      </w:r>
      <w:r w:rsidRPr="00411D1F">
        <w:rPr>
          <w:rFonts w:asciiTheme="minorHAnsi" w:eastAsia="Times New Roman" w:hAnsiTheme="minorHAnsi" w:cstheme="minorHAnsi"/>
          <w:color w:val="000000" w:themeColor="text1"/>
          <w:sz w:val="24"/>
          <w:szCs w:val="24"/>
          <w:lang w:eastAsia="fr-BE"/>
        </w:rPr>
        <w:t>M</w:t>
      </w:r>
      <w:r w:rsidRPr="00580C31">
        <w:rPr>
          <w:rFonts w:asciiTheme="minorHAnsi" w:eastAsia="Times New Roman" w:hAnsiTheme="minorHAnsi" w:cstheme="minorHAnsi"/>
          <w:color w:val="000000" w:themeColor="text1"/>
          <w:sz w:val="24"/>
          <w:szCs w:val="24"/>
          <w:lang w:eastAsia="fr-BE"/>
        </w:rPr>
        <w:t xml:space="preserve">iseur. Lachimie.net - cours et ressources didactiques pour apprendre les savoirs disciplinaires, les savoir-faire et compétences de base en chimie </w:t>
      </w:r>
      <w:hyperlink r:id="rId16" w:history="1">
        <w:r w:rsidRPr="00580C31">
          <w:rPr>
            <w:rFonts w:asciiTheme="minorHAnsi" w:eastAsia="Times New Roman" w:hAnsiTheme="minorHAnsi" w:cstheme="minorHAnsi"/>
            <w:color w:val="000000" w:themeColor="text1"/>
            <w:sz w:val="24"/>
            <w:szCs w:val="24"/>
            <w:u w:val="single"/>
            <w:lang w:eastAsia="fr-BE"/>
          </w:rPr>
          <w:t>http://ww</w:t>
        </w:r>
        <w:r w:rsidRPr="00580C31">
          <w:rPr>
            <w:rFonts w:asciiTheme="minorHAnsi" w:eastAsia="Times New Roman" w:hAnsiTheme="minorHAnsi" w:cstheme="minorHAnsi"/>
            <w:color w:val="000000" w:themeColor="text1"/>
            <w:sz w:val="24"/>
            <w:szCs w:val="24"/>
            <w:u w:val="single"/>
            <w:lang w:eastAsia="fr-BE"/>
          </w:rPr>
          <w:t>w</w:t>
        </w:r>
        <w:r w:rsidRPr="00580C31">
          <w:rPr>
            <w:rFonts w:asciiTheme="minorHAnsi" w:eastAsia="Times New Roman" w:hAnsiTheme="minorHAnsi" w:cstheme="minorHAnsi"/>
            <w:color w:val="000000" w:themeColor="text1"/>
            <w:sz w:val="24"/>
            <w:szCs w:val="24"/>
            <w:u w:val="single"/>
            <w:lang w:eastAsia="fr-BE"/>
          </w:rPr>
          <w:t>.lachimie.net</w:t>
        </w:r>
      </w:hyperlink>
      <w:r w:rsidRPr="00580C31">
        <w:rPr>
          <w:rFonts w:asciiTheme="minorHAnsi" w:eastAsia="Times New Roman" w:hAnsiTheme="minorHAnsi" w:cstheme="minorHAnsi"/>
          <w:color w:val="000000" w:themeColor="text1"/>
          <w:sz w:val="24"/>
          <w:szCs w:val="24"/>
          <w:lang w:eastAsia="fr-BE"/>
        </w:rPr>
        <w:t xml:space="preserve"> (accessed Mar 15, 2021).</w:t>
      </w:r>
    </w:p>
    <w:p w14:paraId="5D5BEB8C" w14:textId="77777777" w:rsidR="00411D1F" w:rsidRPr="00411D1F" w:rsidRDefault="00411D1F" w:rsidP="00411D1F">
      <w:pPr>
        <w:rPr>
          <w:rFonts w:asciiTheme="minorHAnsi" w:eastAsia="Times New Roman" w:hAnsiTheme="minorHAnsi" w:cstheme="minorHAnsi"/>
          <w:color w:val="000000" w:themeColor="text1"/>
          <w:sz w:val="24"/>
          <w:szCs w:val="24"/>
          <w:lang w:eastAsia="fr-BE"/>
        </w:rPr>
      </w:pPr>
    </w:p>
    <w:p w14:paraId="2A6841C9" w14:textId="43D5DB38" w:rsidR="00411D1F" w:rsidRPr="00580C31" w:rsidRDefault="00411D1F" w:rsidP="00411D1F">
      <w:pPr>
        <w:rPr>
          <w:rFonts w:asciiTheme="minorHAnsi" w:eastAsia="Times New Roman" w:hAnsiTheme="minorHAnsi" w:cstheme="minorHAnsi"/>
          <w:color w:val="000000" w:themeColor="text1"/>
          <w:sz w:val="24"/>
          <w:szCs w:val="24"/>
          <w:lang w:eastAsia="fr-BE"/>
        </w:rPr>
      </w:pPr>
      <w:r w:rsidRPr="00411D1F">
        <w:rPr>
          <w:rFonts w:asciiTheme="minorHAnsi" w:eastAsia="Times New Roman" w:hAnsiTheme="minorHAnsi" w:cstheme="minorHAnsi"/>
          <w:b/>
          <w:bCs/>
          <w:color w:val="000000" w:themeColor="text1"/>
          <w:sz w:val="24"/>
          <w:szCs w:val="24"/>
          <w:lang w:eastAsia="fr-BE"/>
        </w:rPr>
        <w:t>(5)</w:t>
      </w:r>
      <w:r>
        <w:rPr>
          <w:rFonts w:asciiTheme="minorHAnsi" w:eastAsia="Times New Roman" w:hAnsiTheme="minorHAnsi" w:cstheme="minorHAnsi"/>
          <w:color w:val="000000" w:themeColor="text1"/>
          <w:sz w:val="24"/>
          <w:szCs w:val="24"/>
          <w:lang w:eastAsia="fr-BE"/>
        </w:rPr>
        <w:t xml:space="preserve"> </w:t>
      </w:r>
      <w:r w:rsidRPr="00580C31">
        <w:rPr>
          <w:rFonts w:asciiTheme="minorHAnsi" w:eastAsia="Times New Roman" w:hAnsiTheme="minorHAnsi" w:cstheme="minorHAnsi"/>
          <w:color w:val="000000" w:themeColor="text1"/>
          <w:sz w:val="24"/>
          <w:szCs w:val="24"/>
          <w:lang w:eastAsia="fr-BE"/>
        </w:rPr>
        <w:t xml:space="preserve">Effet d’un catalyseur </w:t>
      </w:r>
      <w:hyperlink r:id="rId17" w:history="1">
        <w:r w:rsidRPr="00580C31">
          <w:rPr>
            <w:rFonts w:asciiTheme="minorHAnsi" w:eastAsia="Times New Roman" w:hAnsiTheme="minorHAnsi" w:cstheme="minorHAnsi"/>
            <w:color w:val="000000" w:themeColor="text1"/>
            <w:sz w:val="24"/>
            <w:szCs w:val="24"/>
            <w:u w:val="single"/>
            <w:lang w:eastAsia="fr-BE"/>
          </w:rPr>
          <w:t>https://www.aclg.be/Create/CinetiqueChimique_CG/page_19.htm</w:t>
        </w:r>
      </w:hyperlink>
      <w:r w:rsidRPr="00580C31">
        <w:rPr>
          <w:rFonts w:asciiTheme="minorHAnsi" w:eastAsia="Times New Roman" w:hAnsiTheme="minorHAnsi" w:cstheme="minorHAnsi"/>
          <w:color w:val="000000" w:themeColor="text1"/>
          <w:sz w:val="24"/>
          <w:szCs w:val="24"/>
          <w:lang w:eastAsia="fr-BE"/>
        </w:rPr>
        <w:t xml:space="preserve"> (accessed Mar </w:t>
      </w:r>
      <w:r w:rsidRPr="00411D1F">
        <w:rPr>
          <w:rFonts w:asciiTheme="minorHAnsi" w:eastAsia="Times New Roman" w:hAnsiTheme="minorHAnsi" w:cstheme="minorHAnsi"/>
          <w:color w:val="000000" w:themeColor="text1"/>
          <w:sz w:val="24"/>
          <w:szCs w:val="24"/>
          <w:lang w:eastAsia="fr-BE"/>
        </w:rPr>
        <w:t>15</w:t>
      </w:r>
      <w:r w:rsidRPr="00580C31">
        <w:rPr>
          <w:rFonts w:asciiTheme="minorHAnsi" w:eastAsia="Times New Roman" w:hAnsiTheme="minorHAnsi" w:cstheme="minorHAnsi"/>
          <w:color w:val="000000" w:themeColor="text1"/>
          <w:sz w:val="24"/>
          <w:szCs w:val="24"/>
          <w:lang w:eastAsia="fr-BE"/>
        </w:rPr>
        <w:t>, 2021).</w:t>
      </w:r>
    </w:p>
    <w:p w14:paraId="7CB09362" w14:textId="77777777" w:rsidR="00411D1F" w:rsidRPr="00411D1F" w:rsidRDefault="00411D1F" w:rsidP="00411D1F">
      <w:pPr>
        <w:rPr>
          <w:rFonts w:asciiTheme="minorHAnsi" w:eastAsia="Times New Roman" w:hAnsiTheme="minorHAnsi" w:cstheme="minorHAnsi"/>
          <w:color w:val="000000" w:themeColor="text1"/>
          <w:sz w:val="24"/>
          <w:szCs w:val="24"/>
          <w:lang w:eastAsia="fr-BE"/>
        </w:rPr>
      </w:pPr>
    </w:p>
    <w:p w14:paraId="1D130EDD" w14:textId="5AC95DDE" w:rsidR="00411D1F" w:rsidRPr="00411D1F" w:rsidRDefault="00411D1F" w:rsidP="00411D1F">
      <w:pPr>
        <w:rPr>
          <w:rFonts w:asciiTheme="minorHAnsi" w:eastAsia="Times New Roman" w:hAnsiTheme="minorHAnsi" w:cstheme="minorHAnsi"/>
          <w:color w:val="000000" w:themeColor="text1"/>
          <w:sz w:val="24"/>
          <w:szCs w:val="24"/>
          <w:lang w:eastAsia="fr-BE"/>
        </w:rPr>
      </w:pPr>
      <w:r w:rsidRPr="00411D1F">
        <w:rPr>
          <w:rFonts w:asciiTheme="minorHAnsi" w:eastAsia="Times New Roman" w:hAnsiTheme="minorHAnsi" w:cstheme="minorHAnsi"/>
          <w:b/>
          <w:bCs/>
          <w:color w:val="000000" w:themeColor="text1"/>
          <w:sz w:val="24"/>
          <w:szCs w:val="24"/>
          <w:lang w:eastAsia="fr-BE"/>
        </w:rPr>
        <w:t>(6)</w:t>
      </w:r>
      <w:r>
        <w:rPr>
          <w:rFonts w:asciiTheme="minorHAnsi" w:eastAsia="Times New Roman" w:hAnsiTheme="minorHAnsi" w:cstheme="minorHAnsi"/>
          <w:color w:val="000000" w:themeColor="text1"/>
          <w:sz w:val="24"/>
          <w:szCs w:val="24"/>
          <w:lang w:eastAsia="fr-BE"/>
        </w:rPr>
        <w:t xml:space="preserve"> </w:t>
      </w:r>
      <w:r w:rsidRPr="00580C31">
        <w:rPr>
          <w:rFonts w:asciiTheme="minorHAnsi" w:eastAsia="Times New Roman" w:hAnsiTheme="minorHAnsi" w:cstheme="minorHAnsi"/>
          <w:color w:val="000000" w:themeColor="text1"/>
          <w:sz w:val="24"/>
          <w:szCs w:val="24"/>
          <w:lang w:eastAsia="fr-BE"/>
        </w:rPr>
        <w:t xml:space="preserve">Mayer, N. Magnétisme </w:t>
      </w:r>
      <w:hyperlink r:id="rId18" w:history="1">
        <w:r w:rsidRPr="00580C31">
          <w:rPr>
            <w:rFonts w:asciiTheme="minorHAnsi" w:eastAsia="Times New Roman" w:hAnsiTheme="minorHAnsi" w:cstheme="minorHAnsi"/>
            <w:color w:val="000000" w:themeColor="text1"/>
            <w:sz w:val="24"/>
            <w:szCs w:val="24"/>
            <w:u w:val="single"/>
            <w:lang w:eastAsia="fr-BE"/>
          </w:rPr>
          <w:t>https://www.futura-sciences.com/sciences/definitions/physique-magnetisme-14883/</w:t>
        </w:r>
      </w:hyperlink>
      <w:r w:rsidRPr="00580C31">
        <w:rPr>
          <w:rFonts w:asciiTheme="minorHAnsi" w:eastAsia="Times New Roman" w:hAnsiTheme="minorHAnsi" w:cstheme="minorHAnsi"/>
          <w:color w:val="000000" w:themeColor="text1"/>
          <w:sz w:val="24"/>
          <w:szCs w:val="24"/>
          <w:lang w:eastAsia="fr-BE"/>
        </w:rPr>
        <w:t xml:space="preserve"> (accessed Mar 15, 2021).</w:t>
      </w:r>
    </w:p>
    <w:p w14:paraId="7F2DFC4A" w14:textId="77777777" w:rsidR="00411D1F" w:rsidRPr="00580C31" w:rsidRDefault="00411D1F" w:rsidP="00411D1F">
      <w:pPr>
        <w:rPr>
          <w:rFonts w:asciiTheme="minorHAnsi" w:eastAsia="Times New Roman" w:hAnsiTheme="minorHAnsi" w:cstheme="minorHAnsi"/>
          <w:color w:val="000000" w:themeColor="text1"/>
          <w:sz w:val="24"/>
          <w:szCs w:val="24"/>
          <w:lang w:eastAsia="fr-BE"/>
        </w:rPr>
      </w:pPr>
    </w:p>
    <w:p w14:paraId="22349214" w14:textId="2FA43986" w:rsidR="00411D1F" w:rsidRPr="00580C31" w:rsidRDefault="00411D1F" w:rsidP="00411D1F">
      <w:pPr>
        <w:rPr>
          <w:rFonts w:asciiTheme="minorHAnsi" w:eastAsia="Times New Roman" w:hAnsiTheme="minorHAnsi" w:cstheme="minorHAnsi"/>
          <w:color w:val="000000" w:themeColor="text1"/>
          <w:sz w:val="24"/>
          <w:szCs w:val="24"/>
          <w:lang w:eastAsia="fr-BE"/>
        </w:rPr>
      </w:pPr>
      <w:r w:rsidRPr="00411D1F">
        <w:rPr>
          <w:rFonts w:asciiTheme="minorHAnsi" w:eastAsia="Times New Roman" w:hAnsiTheme="minorHAnsi" w:cstheme="minorHAnsi"/>
          <w:b/>
          <w:bCs/>
          <w:color w:val="000000" w:themeColor="text1"/>
          <w:sz w:val="24"/>
          <w:szCs w:val="24"/>
          <w:lang w:eastAsia="fr-BE"/>
        </w:rPr>
        <w:t>(7)</w:t>
      </w:r>
      <w:r>
        <w:rPr>
          <w:rFonts w:asciiTheme="minorHAnsi" w:eastAsia="Times New Roman" w:hAnsiTheme="minorHAnsi" w:cstheme="minorHAnsi"/>
          <w:color w:val="000000" w:themeColor="text1"/>
          <w:sz w:val="24"/>
          <w:szCs w:val="24"/>
          <w:lang w:eastAsia="fr-BE"/>
        </w:rPr>
        <w:t xml:space="preserve"> </w:t>
      </w:r>
      <w:r w:rsidRPr="00580C31">
        <w:rPr>
          <w:rFonts w:asciiTheme="minorHAnsi" w:eastAsia="Times New Roman" w:hAnsiTheme="minorHAnsi" w:cstheme="minorHAnsi"/>
          <w:color w:val="000000" w:themeColor="text1"/>
          <w:sz w:val="24"/>
          <w:szCs w:val="24"/>
          <w:lang w:eastAsia="fr-BE"/>
        </w:rPr>
        <w:t xml:space="preserve">Vers une chimie plus verte. </w:t>
      </w:r>
      <w:r w:rsidRPr="00580C31">
        <w:rPr>
          <w:rFonts w:asciiTheme="minorHAnsi" w:eastAsia="Times New Roman" w:hAnsiTheme="minorHAnsi" w:cstheme="minorHAnsi"/>
          <w:i/>
          <w:iCs/>
          <w:color w:val="000000" w:themeColor="text1"/>
          <w:sz w:val="24"/>
          <w:szCs w:val="24"/>
          <w:lang w:eastAsia="fr-BE"/>
        </w:rPr>
        <w:t>Québec Science</w:t>
      </w:r>
      <w:r w:rsidRPr="00580C31">
        <w:rPr>
          <w:rFonts w:asciiTheme="minorHAnsi" w:eastAsia="Times New Roman" w:hAnsiTheme="minorHAnsi" w:cstheme="minorHAnsi"/>
          <w:color w:val="000000" w:themeColor="text1"/>
          <w:sz w:val="24"/>
          <w:szCs w:val="24"/>
          <w:lang w:eastAsia="fr-BE"/>
        </w:rPr>
        <w:t>, 2011.</w:t>
      </w:r>
    </w:p>
    <w:p w14:paraId="67C15EFC" w14:textId="46C945AE" w:rsidR="00072203" w:rsidRDefault="00072203" w:rsidP="00072203">
      <w:pPr>
        <w:rPr>
          <w:rFonts w:asciiTheme="minorHAnsi" w:hAnsiTheme="minorHAnsi" w:cstheme="minorHAnsi"/>
          <w:sz w:val="28"/>
          <w:szCs w:val="28"/>
        </w:rPr>
      </w:pPr>
    </w:p>
    <w:p w14:paraId="3282F1FD" w14:textId="648A3F37" w:rsidR="00411D1F" w:rsidRDefault="00411D1F" w:rsidP="00072203">
      <w:pPr>
        <w:rPr>
          <w:rFonts w:asciiTheme="minorHAnsi" w:hAnsiTheme="minorHAnsi" w:cstheme="minorHAnsi"/>
          <w:sz w:val="28"/>
          <w:szCs w:val="28"/>
        </w:rPr>
      </w:pPr>
    </w:p>
    <w:p w14:paraId="26A805B0" w14:textId="16EEE936" w:rsidR="00411D1F" w:rsidRDefault="00411D1F" w:rsidP="00072203">
      <w:pPr>
        <w:rPr>
          <w:rFonts w:asciiTheme="minorHAnsi" w:hAnsiTheme="minorHAnsi" w:cstheme="minorHAnsi"/>
          <w:sz w:val="28"/>
          <w:szCs w:val="28"/>
        </w:rPr>
      </w:pPr>
    </w:p>
    <w:p w14:paraId="66757FE7" w14:textId="44B89F1A" w:rsidR="00411D1F" w:rsidRDefault="00411D1F" w:rsidP="00072203">
      <w:pPr>
        <w:rPr>
          <w:rFonts w:asciiTheme="minorHAnsi" w:hAnsiTheme="minorHAnsi" w:cstheme="minorHAnsi"/>
          <w:sz w:val="28"/>
          <w:szCs w:val="28"/>
        </w:rPr>
      </w:pPr>
    </w:p>
    <w:p w14:paraId="79BC8EA5" w14:textId="51B946DA" w:rsidR="00411D1F" w:rsidRDefault="00411D1F" w:rsidP="00072203">
      <w:pPr>
        <w:rPr>
          <w:rFonts w:asciiTheme="minorHAnsi" w:hAnsiTheme="minorHAnsi" w:cstheme="minorHAnsi"/>
          <w:sz w:val="28"/>
          <w:szCs w:val="28"/>
        </w:rPr>
      </w:pPr>
    </w:p>
    <w:p w14:paraId="4BDFFD39" w14:textId="6B02605A" w:rsidR="00411D1F" w:rsidRDefault="00411D1F" w:rsidP="00072203">
      <w:pPr>
        <w:rPr>
          <w:rFonts w:asciiTheme="minorHAnsi" w:hAnsiTheme="minorHAnsi" w:cstheme="minorHAnsi"/>
          <w:sz w:val="28"/>
          <w:szCs w:val="28"/>
        </w:rPr>
      </w:pPr>
    </w:p>
    <w:p w14:paraId="55374512" w14:textId="44619E6D" w:rsidR="00411D1F" w:rsidRDefault="00411D1F" w:rsidP="00072203">
      <w:pPr>
        <w:rPr>
          <w:rFonts w:asciiTheme="minorHAnsi" w:hAnsiTheme="minorHAnsi" w:cstheme="minorHAnsi"/>
          <w:sz w:val="28"/>
          <w:szCs w:val="28"/>
        </w:rPr>
      </w:pPr>
    </w:p>
    <w:p w14:paraId="7007A219" w14:textId="6FE28580" w:rsidR="00411D1F" w:rsidRDefault="00411D1F" w:rsidP="00072203">
      <w:pPr>
        <w:rPr>
          <w:rFonts w:asciiTheme="minorHAnsi" w:hAnsiTheme="minorHAnsi" w:cstheme="minorHAnsi"/>
          <w:sz w:val="28"/>
          <w:szCs w:val="28"/>
        </w:rPr>
      </w:pPr>
    </w:p>
    <w:p w14:paraId="60287968" w14:textId="0BC67901" w:rsidR="00411D1F" w:rsidRDefault="00411D1F" w:rsidP="00072203">
      <w:pPr>
        <w:rPr>
          <w:rFonts w:asciiTheme="minorHAnsi" w:hAnsiTheme="minorHAnsi" w:cstheme="minorHAnsi"/>
          <w:sz w:val="28"/>
          <w:szCs w:val="28"/>
        </w:rPr>
      </w:pPr>
    </w:p>
    <w:p w14:paraId="581CD641" w14:textId="655472F9" w:rsidR="00411D1F" w:rsidRDefault="00411D1F" w:rsidP="00072203">
      <w:pPr>
        <w:rPr>
          <w:rFonts w:asciiTheme="minorHAnsi" w:hAnsiTheme="minorHAnsi" w:cstheme="minorHAnsi"/>
          <w:sz w:val="28"/>
          <w:szCs w:val="28"/>
        </w:rPr>
      </w:pPr>
    </w:p>
    <w:p w14:paraId="73CBA1DB" w14:textId="660D41DF" w:rsidR="00411D1F" w:rsidRDefault="00411D1F" w:rsidP="00072203">
      <w:pPr>
        <w:rPr>
          <w:rFonts w:asciiTheme="minorHAnsi" w:hAnsiTheme="minorHAnsi" w:cstheme="minorHAnsi"/>
          <w:sz w:val="28"/>
          <w:szCs w:val="28"/>
        </w:rPr>
      </w:pPr>
    </w:p>
    <w:p w14:paraId="25A4F6D5" w14:textId="449E15A8" w:rsidR="00411D1F" w:rsidRDefault="00411D1F" w:rsidP="00072203">
      <w:pPr>
        <w:rPr>
          <w:rFonts w:asciiTheme="minorHAnsi" w:hAnsiTheme="minorHAnsi" w:cstheme="minorHAnsi"/>
          <w:sz w:val="28"/>
          <w:szCs w:val="28"/>
        </w:rPr>
      </w:pPr>
    </w:p>
    <w:p w14:paraId="7FB1A46C" w14:textId="5CFDADA2" w:rsidR="00411D1F" w:rsidRDefault="00411D1F" w:rsidP="00072203">
      <w:pPr>
        <w:rPr>
          <w:rFonts w:asciiTheme="minorHAnsi" w:hAnsiTheme="minorHAnsi" w:cstheme="minorHAnsi"/>
          <w:sz w:val="28"/>
          <w:szCs w:val="28"/>
        </w:rPr>
      </w:pPr>
    </w:p>
    <w:p w14:paraId="0AFAF6FF" w14:textId="58E251A1" w:rsidR="00411D1F" w:rsidRDefault="00411D1F" w:rsidP="00072203">
      <w:pPr>
        <w:rPr>
          <w:rFonts w:asciiTheme="minorHAnsi" w:hAnsiTheme="minorHAnsi" w:cstheme="minorHAnsi"/>
          <w:sz w:val="28"/>
          <w:szCs w:val="28"/>
        </w:rPr>
      </w:pPr>
    </w:p>
    <w:p w14:paraId="49B215EB" w14:textId="77777777" w:rsidR="00411D1F" w:rsidRDefault="00411D1F" w:rsidP="00072203">
      <w:pPr>
        <w:rPr>
          <w:rFonts w:asciiTheme="minorHAnsi" w:hAnsiTheme="minorHAnsi" w:cstheme="minorHAnsi"/>
          <w:sz w:val="28"/>
          <w:szCs w:val="28"/>
        </w:rPr>
      </w:pPr>
    </w:p>
    <w:p w14:paraId="633DA648" w14:textId="14D10848" w:rsidR="00411D1F" w:rsidRDefault="00411D1F" w:rsidP="00411D1F">
      <w:pPr>
        <w:jc w:val="center"/>
        <w:rPr>
          <w:rFonts w:asciiTheme="minorHAnsi" w:hAnsiTheme="minorHAnsi" w:cstheme="minorHAnsi"/>
          <w:b/>
          <w:bCs/>
          <w:sz w:val="32"/>
          <w:szCs w:val="32"/>
        </w:rPr>
      </w:pPr>
      <w:r w:rsidRPr="00411D1F">
        <w:rPr>
          <w:rFonts w:asciiTheme="minorHAnsi" w:hAnsiTheme="minorHAnsi" w:cstheme="minorHAnsi"/>
          <w:b/>
          <w:bCs/>
          <w:sz w:val="32"/>
          <w:szCs w:val="32"/>
        </w:rPr>
        <w:lastRenderedPageBreak/>
        <w:t>Références bibliographiques de la vidéo détaillée de l’expérience</w:t>
      </w:r>
    </w:p>
    <w:p w14:paraId="32376136" w14:textId="77777777" w:rsidR="00DC0963" w:rsidRPr="00411D1F" w:rsidRDefault="00DC0963" w:rsidP="00411D1F">
      <w:pPr>
        <w:jc w:val="center"/>
        <w:rPr>
          <w:rFonts w:asciiTheme="minorHAnsi" w:hAnsiTheme="minorHAnsi" w:cstheme="minorHAnsi"/>
          <w:b/>
          <w:bCs/>
          <w:sz w:val="32"/>
          <w:szCs w:val="32"/>
        </w:rPr>
      </w:pPr>
    </w:p>
    <w:p w14:paraId="69AA58A0" w14:textId="4716F16E" w:rsidR="00411D1F" w:rsidRDefault="00411D1F" w:rsidP="00411D1F">
      <w:pPr>
        <w:jc w:val="center"/>
        <w:rPr>
          <w:rFonts w:asciiTheme="minorHAnsi" w:hAnsiTheme="minorHAnsi" w:cstheme="minorHAnsi"/>
          <w:b/>
          <w:bCs/>
          <w:sz w:val="28"/>
          <w:szCs w:val="28"/>
        </w:rPr>
      </w:pPr>
    </w:p>
    <w:p w14:paraId="5638D3BD" w14:textId="282F3CEC" w:rsidR="00411D1F" w:rsidRPr="00D90DD3" w:rsidRDefault="00411D1F" w:rsidP="00411D1F">
      <w:pPr>
        <w:rPr>
          <w:rFonts w:asciiTheme="minorHAnsi" w:hAnsiTheme="minorHAnsi" w:cstheme="minorHAnsi"/>
          <w:b/>
          <w:bCs/>
          <w:sz w:val="24"/>
          <w:szCs w:val="24"/>
        </w:rPr>
      </w:pPr>
      <w:r w:rsidRPr="00D90DD3">
        <w:rPr>
          <w:rFonts w:asciiTheme="minorHAnsi" w:hAnsiTheme="minorHAnsi" w:cstheme="minorHAnsi"/>
          <w:b/>
          <w:bCs/>
          <w:sz w:val="24"/>
          <w:szCs w:val="24"/>
        </w:rPr>
        <w:t xml:space="preserve">Slide </w:t>
      </w:r>
      <w:r w:rsidR="00DC0963" w:rsidRPr="00D90DD3">
        <w:rPr>
          <w:rFonts w:asciiTheme="minorHAnsi" w:hAnsiTheme="minorHAnsi" w:cstheme="minorHAnsi"/>
          <w:b/>
          <w:bCs/>
          <w:sz w:val="24"/>
          <w:szCs w:val="24"/>
        </w:rPr>
        <w:t>2</w:t>
      </w:r>
      <w:r w:rsidRPr="00D90DD3">
        <w:rPr>
          <w:rFonts w:asciiTheme="minorHAnsi" w:hAnsiTheme="minorHAnsi" w:cstheme="minorHAnsi"/>
          <w:b/>
          <w:bCs/>
          <w:sz w:val="24"/>
          <w:szCs w:val="24"/>
        </w:rPr>
        <w:t xml:space="preserve"> « </w:t>
      </w:r>
      <w:r w:rsidR="00DC0963" w:rsidRPr="00D90DD3">
        <w:rPr>
          <w:rFonts w:asciiTheme="minorHAnsi" w:hAnsiTheme="minorHAnsi" w:cstheme="minorHAnsi"/>
          <w:b/>
          <w:bCs/>
          <w:i/>
          <w:iCs/>
          <w:sz w:val="24"/>
          <w:szCs w:val="24"/>
        </w:rPr>
        <w:t>Propriétés physiques et chimiques</w:t>
      </w:r>
      <w:r w:rsidR="00DC0963" w:rsidRPr="00D90DD3">
        <w:rPr>
          <w:rFonts w:asciiTheme="minorHAnsi" w:hAnsiTheme="minorHAnsi" w:cstheme="minorHAnsi"/>
          <w:b/>
          <w:bCs/>
          <w:sz w:val="24"/>
          <w:szCs w:val="24"/>
        </w:rPr>
        <w:t> » :</w:t>
      </w:r>
      <w:r w:rsidRPr="00D90DD3">
        <w:rPr>
          <w:rFonts w:asciiTheme="minorHAnsi" w:hAnsiTheme="minorHAnsi" w:cstheme="minorHAnsi"/>
          <w:b/>
          <w:bCs/>
          <w:sz w:val="24"/>
          <w:szCs w:val="24"/>
        </w:rPr>
        <w:t xml:space="preserve"> </w:t>
      </w:r>
    </w:p>
    <w:p w14:paraId="092E99CC" w14:textId="5BCEE8BF" w:rsidR="00DC0963" w:rsidRPr="00DC0963" w:rsidRDefault="00DC0963" w:rsidP="00411D1F">
      <w:pPr>
        <w:rPr>
          <w:rFonts w:asciiTheme="minorHAnsi" w:hAnsiTheme="minorHAnsi" w:cstheme="minorHAnsi"/>
          <w:b/>
          <w:bCs/>
          <w:color w:val="000000" w:themeColor="text1"/>
          <w:sz w:val="28"/>
          <w:szCs w:val="28"/>
        </w:rPr>
      </w:pPr>
    </w:p>
    <w:p w14:paraId="4CD20841" w14:textId="0B0EBC92" w:rsidR="00DC0963" w:rsidRPr="00DC0963" w:rsidRDefault="00DC0963" w:rsidP="00DC0963">
      <w:pPr>
        <w:widowControl/>
        <w:autoSpaceDE/>
        <w:autoSpaceDN/>
        <w:rPr>
          <w:rFonts w:asciiTheme="minorHAnsi" w:eastAsia="Times New Roman" w:hAnsiTheme="minorHAnsi" w:cstheme="minorHAnsi"/>
          <w:color w:val="000000" w:themeColor="text1"/>
          <w:sz w:val="24"/>
          <w:szCs w:val="24"/>
          <w:lang w:val="fr-BE" w:eastAsia="fr-BE"/>
        </w:rPr>
      </w:pPr>
      <w:r w:rsidRPr="00DC0963">
        <w:rPr>
          <w:rFonts w:asciiTheme="minorHAnsi" w:eastAsia="Times New Roman" w:hAnsiTheme="minorHAnsi" w:cstheme="minorHAnsi"/>
          <w:color w:val="000000" w:themeColor="text1"/>
          <w:sz w:val="24"/>
          <w:szCs w:val="24"/>
          <w:lang w:val="fr-BE" w:eastAsia="fr-BE"/>
        </w:rPr>
        <w:t xml:space="preserve">Nanomatériaux </w:t>
      </w:r>
      <w:hyperlink r:id="rId19" w:history="1">
        <w:r w:rsidRPr="00DC0963">
          <w:rPr>
            <w:rFonts w:asciiTheme="minorHAnsi" w:eastAsia="Times New Roman" w:hAnsiTheme="minorHAnsi" w:cstheme="minorHAnsi"/>
            <w:color w:val="000000" w:themeColor="text1"/>
            <w:sz w:val="24"/>
            <w:szCs w:val="24"/>
            <w:u w:val="single"/>
            <w:lang w:val="fr-BE" w:eastAsia="fr-BE"/>
          </w:rPr>
          <w:t>https://www.sciensano.be/fr/sujets-sante/nanomateriaux</w:t>
        </w:r>
      </w:hyperlink>
      <w:r w:rsidRPr="00DC0963">
        <w:rPr>
          <w:rFonts w:asciiTheme="minorHAnsi" w:eastAsia="Times New Roman" w:hAnsiTheme="minorHAnsi" w:cstheme="minorHAnsi"/>
          <w:color w:val="000000" w:themeColor="text1"/>
          <w:sz w:val="24"/>
          <w:szCs w:val="24"/>
          <w:lang w:val="fr-BE" w:eastAsia="fr-BE"/>
        </w:rPr>
        <w:t xml:space="preserve"> (accessed Mar 15, 2021).</w:t>
      </w:r>
    </w:p>
    <w:p w14:paraId="4F64D6D9" w14:textId="77777777" w:rsidR="00DC0963" w:rsidRPr="00DC0963" w:rsidRDefault="00DC0963" w:rsidP="00DC0963">
      <w:pPr>
        <w:widowControl/>
        <w:autoSpaceDE/>
        <w:autoSpaceDN/>
        <w:rPr>
          <w:rFonts w:asciiTheme="minorHAnsi" w:eastAsia="Times New Roman" w:hAnsiTheme="minorHAnsi" w:cstheme="minorHAnsi"/>
          <w:color w:val="000000" w:themeColor="text1"/>
          <w:sz w:val="24"/>
          <w:szCs w:val="24"/>
          <w:lang w:val="fr-BE" w:eastAsia="fr-BE"/>
        </w:rPr>
      </w:pPr>
    </w:p>
    <w:p w14:paraId="25457A0C" w14:textId="702B1DE1" w:rsidR="00DC0963" w:rsidRDefault="00DC0963" w:rsidP="00DC0963">
      <w:pPr>
        <w:widowControl/>
        <w:autoSpaceDE/>
        <w:autoSpaceDN/>
        <w:rPr>
          <w:rFonts w:asciiTheme="minorHAnsi" w:eastAsia="Times New Roman" w:hAnsiTheme="minorHAnsi" w:cstheme="minorHAnsi"/>
          <w:color w:val="000000" w:themeColor="text1"/>
          <w:sz w:val="24"/>
          <w:szCs w:val="24"/>
          <w:lang w:val="fr-BE" w:eastAsia="fr-BE"/>
        </w:rPr>
      </w:pPr>
      <w:r w:rsidRPr="00DC0963">
        <w:rPr>
          <w:rFonts w:asciiTheme="minorHAnsi" w:eastAsia="Times New Roman" w:hAnsiTheme="minorHAnsi" w:cstheme="minorHAnsi"/>
          <w:color w:val="000000" w:themeColor="text1"/>
          <w:sz w:val="24"/>
          <w:szCs w:val="24"/>
          <w:lang w:val="fr-BE" w:eastAsia="fr-BE"/>
        </w:rPr>
        <w:t xml:space="preserve">Nanoparticule. </w:t>
      </w:r>
      <w:r w:rsidRPr="00DC0963">
        <w:rPr>
          <w:rFonts w:asciiTheme="minorHAnsi" w:eastAsia="Times New Roman" w:hAnsiTheme="minorHAnsi" w:cstheme="minorHAnsi"/>
          <w:i/>
          <w:iCs/>
          <w:color w:val="000000" w:themeColor="text1"/>
          <w:sz w:val="24"/>
          <w:szCs w:val="24"/>
          <w:lang w:val="fr-BE" w:eastAsia="fr-BE"/>
        </w:rPr>
        <w:t>Wikipédia</w:t>
      </w:r>
      <w:r w:rsidRPr="00DC0963">
        <w:rPr>
          <w:rFonts w:asciiTheme="minorHAnsi" w:eastAsia="Times New Roman" w:hAnsiTheme="minorHAnsi" w:cstheme="minorHAnsi"/>
          <w:color w:val="000000" w:themeColor="text1"/>
          <w:sz w:val="24"/>
          <w:szCs w:val="24"/>
          <w:lang w:val="fr-BE" w:eastAsia="fr-BE"/>
        </w:rPr>
        <w:t>; 2021.</w:t>
      </w:r>
    </w:p>
    <w:p w14:paraId="41263E05" w14:textId="77777777" w:rsidR="00D90DD3" w:rsidRPr="00DC0963" w:rsidRDefault="00D90DD3" w:rsidP="00DC0963">
      <w:pPr>
        <w:widowControl/>
        <w:autoSpaceDE/>
        <w:autoSpaceDN/>
        <w:rPr>
          <w:rFonts w:asciiTheme="minorHAnsi" w:eastAsia="Times New Roman" w:hAnsiTheme="minorHAnsi" w:cstheme="minorHAnsi"/>
          <w:color w:val="000000" w:themeColor="text1"/>
          <w:sz w:val="24"/>
          <w:szCs w:val="24"/>
          <w:lang w:val="fr-BE" w:eastAsia="fr-BE"/>
        </w:rPr>
      </w:pPr>
    </w:p>
    <w:p w14:paraId="6696937E" w14:textId="7BF3496F" w:rsidR="00DC0963" w:rsidRPr="00D90DD3" w:rsidRDefault="00DC0963" w:rsidP="00411D1F">
      <w:pPr>
        <w:rPr>
          <w:rFonts w:asciiTheme="minorHAnsi" w:hAnsiTheme="minorHAnsi" w:cstheme="minorHAnsi"/>
          <w:b/>
          <w:bCs/>
          <w:sz w:val="24"/>
          <w:szCs w:val="24"/>
        </w:rPr>
      </w:pPr>
      <w:r>
        <w:rPr>
          <w:rFonts w:asciiTheme="minorHAnsi" w:hAnsiTheme="minorHAnsi" w:cstheme="minorHAnsi"/>
          <w:b/>
          <w:bCs/>
          <w:sz w:val="28"/>
          <w:szCs w:val="28"/>
        </w:rPr>
        <w:br/>
      </w:r>
      <w:r w:rsidRPr="00D90DD3">
        <w:rPr>
          <w:rFonts w:asciiTheme="minorHAnsi" w:hAnsiTheme="minorHAnsi" w:cstheme="minorHAnsi"/>
          <w:b/>
          <w:bCs/>
          <w:sz w:val="24"/>
          <w:szCs w:val="24"/>
        </w:rPr>
        <w:t>Slide 3 « </w:t>
      </w:r>
      <w:r w:rsidRPr="00D90DD3">
        <w:rPr>
          <w:rFonts w:asciiTheme="minorHAnsi" w:hAnsiTheme="minorHAnsi" w:cstheme="minorHAnsi"/>
          <w:b/>
          <w:bCs/>
          <w:i/>
          <w:iCs/>
          <w:sz w:val="24"/>
          <w:szCs w:val="24"/>
        </w:rPr>
        <w:t>Catalyse </w:t>
      </w:r>
      <w:r w:rsidRPr="00D90DD3">
        <w:rPr>
          <w:rFonts w:asciiTheme="minorHAnsi" w:hAnsiTheme="minorHAnsi" w:cstheme="minorHAnsi"/>
          <w:b/>
          <w:bCs/>
          <w:sz w:val="24"/>
          <w:szCs w:val="24"/>
        </w:rPr>
        <w:t>» ( graphique) :</w:t>
      </w:r>
    </w:p>
    <w:p w14:paraId="3F5511A6" w14:textId="3D92DD8E" w:rsidR="00DC0963" w:rsidRDefault="00DC0963" w:rsidP="00411D1F">
      <w:pPr>
        <w:rPr>
          <w:rFonts w:asciiTheme="minorHAnsi" w:hAnsiTheme="minorHAnsi" w:cstheme="minorHAnsi"/>
          <w:b/>
          <w:bCs/>
          <w:sz w:val="28"/>
          <w:szCs w:val="28"/>
        </w:rPr>
      </w:pPr>
    </w:p>
    <w:p w14:paraId="65D3D215" w14:textId="73261443" w:rsidR="00DC0963" w:rsidRDefault="00DC0963" w:rsidP="00DC0963">
      <w:pPr>
        <w:widowControl/>
        <w:autoSpaceDE/>
        <w:autoSpaceDN/>
        <w:rPr>
          <w:rFonts w:asciiTheme="minorHAnsi" w:eastAsia="Times New Roman" w:hAnsiTheme="minorHAnsi" w:cstheme="minorHAnsi"/>
          <w:sz w:val="24"/>
          <w:szCs w:val="24"/>
          <w:lang w:val="fr-BE" w:eastAsia="fr-BE"/>
        </w:rPr>
      </w:pPr>
      <w:r w:rsidRPr="00DC0963">
        <w:rPr>
          <w:rFonts w:asciiTheme="minorHAnsi" w:eastAsia="Times New Roman" w:hAnsiTheme="minorHAnsi" w:cstheme="minorHAnsi"/>
          <w:sz w:val="24"/>
          <w:szCs w:val="24"/>
          <w:lang w:val="fr-BE" w:eastAsia="fr-BE"/>
        </w:rPr>
        <w:t xml:space="preserve">Catalyse. </w:t>
      </w:r>
      <w:r w:rsidRPr="00DC0963">
        <w:rPr>
          <w:rFonts w:asciiTheme="minorHAnsi" w:eastAsia="Times New Roman" w:hAnsiTheme="minorHAnsi" w:cstheme="minorHAnsi"/>
          <w:i/>
          <w:iCs/>
          <w:sz w:val="24"/>
          <w:szCs w:val="24"/>
          <w:lang w:val="fr-BE" w:eastAsia="fr-BE"/>
        </w:rPr>
        <w:t>Wikipédia</w:t>
      </w:r>
      <w:r w:rsidRPr="00DC0963">
        <w:rPr>
          <w:rFonts w:asciiTheme="minorHAnsi" w:eastAsia="Times New Roman" w:hAnsiTheme="minorHAnsi" w:cstheme="minorHAnsi"/>
          <w:sz w:val="24"/>
          <w:szCs w:val="24"/>
          <w:lang w:val="fr-BE" w:eastAsia="fr-BE"/>
        </w:rPr>
        <w:t>; 2021.</w:t>
      </w:r>
    </w:p>
    <w:p w14:paraId="16E4555D" w14:textId="77777777" w:rsidR="00D90DD3" w:rsidRPr="00DC0963" w:rsidRDefault="00D90DD3" w:rsidP="00DC0963">
      <w:pPr>
        <w:widowControl/>
        <w:autoSpaceDE/>
        <w:autoSpaceDN/>
        <w:rPr>
          <w:rFonts w:asciiTheme="minorHAnsi" w:eastAsia="Times New Roman" w:hAnsiTheme="minorHAnsi" w:cstheme="minorHAnsi"/>
          <w:sz w:val="24"/>
          <w:szCs w:val="24"/>
          <w:lang w:val="fr-BE" w:eastAsia="fr-BE"/>
        </w:rPr>
      </w:pPr>
    </w:p>
    <w:p w14:paraId="4BC51575" w14:textId="03C38C38" w:rsidR="00DC0963" w:rsidRDefault="00DC0963" w:rsidP="00411D1F">
      <w:pPr>
        <w:rPr>
          <w:rFonts w:asciiTheme="minorHAnsi" w:hAnsiTheme="minorHAnsi" w:cstheme="minorHAnsi"/>
          <w:b/>
          <w:bCs/>
          <w:sz w:val="28"/>
          <w:szCs w:val="28"/>
        </w:rPr>
      </w:pPr>
    </w:p>
    <w:p w14:paraId="386A6E9B" w14:textId="46BFDFC1" w:rsidR="00DC0963" w:rsidRPr="00D90DD3" w:rsidRDefault="00DC0963" w:rsidP="00DC0963">
      <w:pPr>
        <w:rPr>
          <w:rFonts w:asciiTheme="minorHAnsi" w:hAnsiTheme="minorHAnsi" w:cstheme="minorHAnsi"/>
          <w:b/>
          <w:bCs/>
          <w:sz w:val="24"/>
          <w:szCs w:val="24"/>
          <w:lang w:val="fr-BE"/>
        </w:rPr>
      </w:pPr>
      <w:r w:rsidRPr="00D90DD3">
        <w:rPr>
          <w:rFonts w:asciiTheme="minorHAnsi" w:hAnsiTheme="minorHAnsi" w:cstheme="minorHAnsi"/>
          <w:b/>
          <w:bCs/>
          <w:sz w:val="24"/>
          <w:szCs w:val="24"/>
        </w:rPr>
        <w:t>Slide 4 « </w:t>
      </w:r>
      <w:r w:rsidRPr="00D90DD3">
        <w:rPr>
          <w:rFonts w:asciiTheme="minorHAnsi" w:hAnsiTheme="minorHAnsi" w:cstheme="minorHAnsi"/>
          <w:b/>
          <w:bCs/>
          <w:i/>
          <w:iCs/>
          <w:sz w:val="24"/>
          <w:szCs w:val="24"/>
          <w:lang w:val="fr-BE"/>
        </w:rPr>
        <w:t>Avantages des nanocatalyseurs métalliques de fer par rapport aux catalyseurs métalliques habituels</w:t>
      </w:r>
      <w:r w:rsidRPr="00D90DD3">
        <w:rPr>
          <w:rFonts w:asciiTheme="minorHAnsi" w:hAnsiTheme="minorHAnsi" w:cstheme="minorHAnsi"/>
          <w:b/>
          <w:bCs/>
          <w:sz w:val="24"/>
          <w:szCs w:val="24"/>
          <w:lang w:val="fr-BE"/>
        </w:rPr>
        <w:t> » :</w:t>
      </w:r>
    </w:p>
    <w:p w14:paraId="1CA22BAC" w14:textId="77777777" w:rsidR="00DC0963" w:rsidRPr="00DC0963" w:rsidRDefault="00DC0963" w:rsidP="00DC0963">
      <w:pPr>
        <w:rPr>
          <w:rFonts w:asciiTheme="minorHAnsi" w:hAnsiTheme="minorHAnsi" w:cstheme="minorHAnsi"/>
          <w:b/>
          <w:bCs/>
          <w:color w:val="000000" w:themeColor="text1"/>
          <w:sz w:val="28"/>
          <w:szCs w:val="28"/>
          <w:lang w:val="fr-BE"/>
        </w:rPr>
      </w:pPr>
    </w:p>
    <w:p w14:paraId="23580433" w14:textId="54668CF8" w:rsidR="00DC0963" w:rsidRDefault="00DC0963" w:rsidP="00DC0963">
      <w:pPr>
        <w:widowControl/>
        <w:autoSpaceDE/>
        <w:autoSpaceDN/>
        <w:rPr>
          <w:rFonts w:asciiTheme="minorHAnsi" w:eastAsia="Times New Roman" w:hAnsiTheme="minorHAnsi" w:cstheme="minorHAnsi"/>
          <w:color w:val="000000" w:themeColor="text1"/>
          <w:sz w:val="24"/>
          <w:szCs w:val="24"/>
          <w:lang w:val="fr-BE" w:eastAsia="fr-BE"/>
        </w:rPr>
      </w:pPr>
      <w:r w:rsidRPr="00DC0963">
        <w:rPr>
          <w:rFonts w:asciiTheme="minorHAnsi" w:eastAsia="Times New Roman" w:hAnsiTheme="minorHAnsi" w:cstheme="minorHAnsi"/>
          <w:color w:val="000000" w:themeColor="text1"/>
          <w:sz w:val="24"/>
          <w:szCs w:val="24"/>
          <w:lang w:val="fr-BE" w:eastAsia="fr-BE"/>
        </w:rPr>
        <w:t xml:space="preserve">Vers une chimie plus verte. </w:t>
      </w:r>
      <w:r w:rsidRPr="00DC0963">
        <w:rPr>
          <w:rFonts w:asciiTheme="minorHAnsi" w:eastAsia="Times New Roman" w:hAnsiTheme="minorHAnsi" w:cstheme="minorHAnsi"/>
          <w:i/>
          <w:iCs/>
          <w:color w:val="000000" w:themeColor="text1"/>
          <w:sz w:val="24"/>
          <w:szCs w:val="24"/>
          <w:lang w:val="fr-BE" w:eastAsia="fr-BE"/>
        </w:rPr>
        <w:t>Québec Science</w:t>
      </w:r>
      <w:r w:rsidRPr="00DC0963">
        <w:rPr>
          <w:rFonts w:asciiTheme="minorHAnsi" w:eastAsia="Times New Roman" w:hAnsiTheme="minorHAnsi" w:cstheme="minorHAnsi"/>
          <w:color w:val="000000" w:themeColor="text1"/>
          <w:sz w:val="24"/>
          <w:szCs w:val="24"/>
          <w:lang w:val="fr-BE" w:eastAsia="fr-BE"/>
        </w:rPr>
        <w:t>, 2011.</w:t>
      </w:r>
    </w:p>
    <w:p w14:paraId="0BF52E2F" w14:textId="77777777" w:rsidR="00DC0963" w:rsidRPr="00DC0963" w:rsidRDefault="00DC0963" w:rsidP="00DC0963">
      <w:pPr>
        <w:widowControl/>
        <w:autoSpaceDE/>
        <w:autoSpaceDN/>
        <w:rPr>
          <w:rFonts w:asciiTheme="minorHAnsi" w:eastAsia="Times New Roman" w:hAnsiTheme="minorHAnsi" w:cstheme="minorHAnsi"/>
          <w:color w:val="000000" w:themeColor="text1"/>
          <w:sz w:val="24"/>
          <w:szCs w:val="24"/>
          <w:lang w:val="fr-BE" w:eastAsia="fr-BE"/>
        </w:rPr>
      </w:pPr>
    </w:p>
    <w:p w14:paraId="2D9B9385" w14:textId="50AB908C" w:rsidR="00DC0963" w:rsidRDefault="00DC0963" w:rsidP="00DC0963">
      <w:pPr>
        <w:widowControl/>
        <w:autoSpaceDE/>
        <w:autoSpaceDN/>
        <w:rPr>
          <w:rFonts w:asciiTheme="minorHAnsi" w:eastAsia="Times New Roman" w:hAnsiTheme="minorHAnsi" w:cstheme="minorHAnsi"/>
          <w:color w:val="000000" w:themeColor="text1"/>
          <w:sz w:val="24"/>
          <w:szCs w:val="24"/>
          <w:lang w:val="fr-BE" w:eastAsia="fr-BE"/>
        </w:rPr>
      </w:pPr>
      <w:r w:rsidRPr="00DC0963">
        <w:rPr>
          <w:rFonts w:asciiTheme="minorHAnsi" w:eastAsia="Times New Roman" w:hAnsiTheme="minorHAnsi" w:cstheme="minorHAnsi"/>
          <w:color w:val="000000" w:themeColor="text1"/>
          <w:sz w:val="24"/>
          <w:szCs w:val="24"/>
          <w:lang w:val="fr-BE" w:eastAsia="fr-BE"/>
        </w:rPr>
        <w:t xml:space="preserve">Prix des métaux : les tarifs des métaux en février 2021 </w:t>
      </w:r>
      <w:hyperlink r:id="rId20" w:history="1">
        <w:r w:rsidRPr="00DC0963">
          <w:rPr>
            <w:rFonts w:asciiTheme="minorHAnsi" w:eastAsia="Times New Roman" w:hAnsiTheme="minorHAnsi" w:cstheme="minorHAnsi"/>
            <w:color w:val="000000" w:themeColor="text1"/>
            <w:sz w:val="24"/>
            <w:szCs w:val="24"/>
            <w:u w:val="single"/>
            <w:lang w:val="fr-BE" w:eastAsia="fr-BE"/>
          </w:rPr>
          <w:t>https://www.journaldunet.fr/patrimoine/guide-des-finances-personnelles/1146972-prix-des-metaux-les-tarifs-des-metaux-en-fevrier-2021/</w:t>
        </w:r>
      </w:hyperlink>
      <w:r w:rsidRPr="00DC0963">
        <w:rPr>
          <w:rFonts w:asciiTheme="minorHAnsi" w:eastAsia="Times New Roman" w:hAnsiTheme="minorHAnsi" w:cstheme="minorHAnsi"/>
          <w:color w:val="000000" w:themeColor="text1"/>
          <w:sz w:val="24"/>
          <w:szCs w:val="24"/>
          <w:lang w:val="fr-BE" w:eastAsia="fr-BE"/>
        </w:rPr>
        <w:t xml:space="preserve"> (accessed Mar 15, 2021).</w:t>
      </w:r>
    </w:p>
    <w:p w14:paraId="60D53ACD" w14:textId="77777777" w:rsidR="00D90DD3" w:rsidRPr="00DC0963" w:rsidRDefault="00D90DD3" w:rsidP="00DC0963">
      <w:pPr>
        <w:widowControl/>
        <w:autoSpaceDE/>
        <w:autoSpaceDN/>
        <w:rPr>
          <w:rFonts w:asciiTheme="minorHAnsi" w:eastAsia="Times New Roman" w:hAnsiTheme="minorHAnsi" w:cstheme="minorHAnsi"/>
          <w:color w:val="000000" w:themeColor="text1"/>
          <w:sz w:val="24"/>
          <w:szCs w:val="24"/>
          <w:lang w:val="fr-BE" w:eastAsia="fr-BE"/>
        </w:rPr>
      </w:pPr>
    </w:p>
    <w:p w14:paraId="7FE6FA56" w14:textId="57F977C5" w:rsidR="00DC0963" w:rsidRDefault="00DC0963" w:rsidP="00411D1F">
      <w:pPr>
        <w:rPr>
          <w:rFonts w:asciiTheme="minorHAnsi" w:hAnsiTheme="minorHAnsi" w:cstheme="minorHAnsi"/>
          <w:b/>
          <w:bCs/>
          <w:sz w:val="28"/>
          <w:szCs w:val="28"/>
          <w:lang w:val="fr-BE"/>
        </w:rPr>
      </w:pPr>
    </w:p>
    <w:p w14:paraId="1874B156" w14:textId="2C013A22" w:rsidR="00DC0963" w:rsidRPr="00D90DD3" w:rsidRDefault="00DC0963" w:rsidP="00411D1F">
      <w:pPr>
        <w:rPr>
          <w:rFonts w:asciiTheme="minorHAnsi" w:hAnsiTheme="minorHAnsi" w:cstheme="minorHAnsi"/>
          <w:b/>
          <w:bCs/>
          <w:sz w:val="24"/>
          <w:szCs w:val="24"/>
          <w:lang w:val="fr-BE"/>
        </w:rPr>
      </w:pPr>
      <w:r w:rsidRPr="00D90DD3">
        <w:rPr>
          <w:rFonts w:asciiTheme="minorHAnsi" w:hAnsiTheme="minorHAnsi" w:cstheme="minorHAnsi"/>
          <w:b/>
          <w:bCs/>
          <w:sz w:val="24"/>
          <w:szCs w:val="24"/>
          <w:lang w:val="fr-BE"/>
        </w:rPr>
        <w:t>Slide 9 « </w:t>
      </w:r>
      <w:r w:rsidRPr="00D90DD3">
        <w:rPr>
          <w:rFonts w:asciiTheme="minorHAnsi" w:hAnsiTheme="minorHAnsi" w:cstheme="minorHAnsi"/>
          <w:b/>
          <w:bCs/>
          <w:i/>
          <w:iCs/>
          <w:sz w:val="24"/>
          <w:szCs w:val="24"/>
          <w:lang w:val="fr-BE"/>
        </w:rPr>
        <w:t>Le magnétisme</w:t>
      </w:r>
      <w:r w:rsidRPr="00D90DD3">
        <w:rPr>
          <w:rFonts w:asciiTheme="minorHAnsi" w:hAnsiTheme="minorHAnsi" w:cstheme="minorHAnsi"/>
          <w:b/>
          <w:bCs/>
          <w:sz w:val="24"/>
          <w:szCs w:val="24"/>
          <w:lang w:val="fr-BE"/>
        </w:rPr>
        <w:t> » (image) :</w:t>
      </w:r>
    </w:p>
    <w:p w14:paraId="462000AB" w14:textId="54C6838D" w:rsidR="00DC0963" w:rsidRDefault="00DC0963" w:rsidP="00411D1F">
      <w:pPr>
        <w:rPr>
          <w:rFonts w:asciiTheme="minorHAnsi" w:hAnsiTheme="minorHAnsi" w:cstheme="minorHAnsi"/>
          <w:b/>
          <w:bCs/>
          <w:sz w:val="28"/>
          <w:szCs w:val="28"/>
          <w:lang w:val="fr-BE"/>
        </w:rPr>
      </w:pPr>
    </w:p>
    <w:p w14:paraId="79229A57" w14:textId="694EEAF8" w:rsidR="00DC0963" w:rsidRDefault="00DC0963" w:rsidP="00DC0963">
      <w:pPr>
        <w:widowControl/>
        <w:autoSpaceDE/>
        <w:autoSpaceDN/>
        <w:rPr>
          <w:rFonts w:asciiTheme="minorHAnsi" w:eastAsia="Times New Roman" w:hAnsiTheme="minorHAnsi" w:cstheme="minorHAnsi"/>
          <w:color w:val="000000" w:themeColor="text1"/>
          <w:sz w:val="24"/>
          <w:szCs w:val="24"/>
          <w:lang w:val="fr-BE" w:eastAsia="fr-BE"/>
        </w:rPr>
      </w:pPr>
      <w:r w:rsidRPr="00DC0963">
        <w:rPr>
          <w:rFonts w:asciiTheme="minorHAnsi" w:eastAsia="Times New Roman" w:hAnsiTheme="minorHAnsi" w:cstheme="minorHAnsi"/>
          <w:color w:val="000000" w:themeColor="text1"/>
          <w:sz w:val="24"/>
          <w:szCs w:val="24"/>
          <w:lang w:val="fr-BE" w:eastAsia="fr-BE"/>
        </w:rPr>
        <w:t xml:space="preserve">Téléchargez Aimant En Forme De U à Deux Pôles gratuitement </w:t>
      </w:r>
      <w:hyperlink r:id="rId21" w:history="1">
        <w:r w:rsidRPr="00DC0963">
          <w:rPr>
            <w:rFonts w:asciiTheme="minorHAnsi" w:eastAsia="Times New Roman" w:hAnsiTheme="minorHAnsi" w:cstheme="minorHAnsi"/>
            <w:color w:val="000000" w:themeColor="text1"/>
            <w:sz w:val="24"/>
            <w:szCs w:val="24"/>
            <w:u w:val="single"/>
            <w:lang w:val="fr-BE" w:eastAsia="fr-BE"/>
          </w:rPr>
          <w:t>https://fr.freepik.com/vecteurs-libre/aimant-forme-u-deux-poles_3209309.htm</w:t>
        </w:r>
      </w:hyperlink>
      <w:r w:rsidRPr="00DC0963">
        <w:rPr>
          <w:rFonts w:asciiTheme="minorHAnsi" w:eastAsia="Times New Roman" w:hAnsiTheme="minorHAnsi" w:cstheme="minorHAnsi"/>
          <w:color w:val="000000" w:themeColor="text1"/>
          <w:sz w:val="24"/>
          <w:szCs w:val="24"/>
          <w:lang w:val="fr-BE" w:eastAsia="fr-BE"/>
        </w:rPr>
        <w:t xml:space="preserve"> (accessed Mar 15, 2021).</w:t>
      </w:r>
    </w:p>
    <w:p w14:paraId="13990C4E" w14:textId="6F3DB28C" w:rsidR="00DC0963" w:rsidRDefault="00DC0963" w:rsidP="00DC0963">
      <w:pPr>
        <w:widowControl/>
        <w:autoSpaceDE/>
        <w:autoSpaceDN/>
        <w:rPr>
          <w:rFonts w:asciiTheme="minorHAnsi" w:eastAsia="Times New Roman" w:hAnsiTheme="minorHAnsi" w:cstheme="minorHAnsi"/>
          <w:color w:val="000000" w:themeColor="text1"/>
          <w:sz w:val="24"/>
          <w:szCs w:val="24"/>
          <w:lang w:val="fr-BE" w:eastAsia="fr-BE"/>
        </w:rPr>
      </w:pPr>
    </w:p>
    <w:p w14:paraId="2CF78A2A" w14:textId="77777777" w:rsidR="00D90DD3" w:rsidRDefault="00D90DD3" w:rsidP="00DC0963">
      <w:pPr>
        <w:widowControl/>
        <w:autoSpaceDE/>
        <w:autoSpaceDN/>
        <w:rPr>
          <w:rFonts w:asciiTheme="minorHAnsi" w:eastAsia="Times New Roman" w:hAnsiTheme="minorHAnsi" w:cstheme="minorHAnsi"/>
          <w:color w:val="000000" w:themeColor="text1"/>
          <w:sz w:val="24"/>
          <w:szCs w:val="24"/>
          <w:lang w:val="fr-BE" w:eastAsia="fr-BE"/>
        </w:rPr>
      </w:pPr>
    </w:p>
    <w:p w14:paraId="680DD13B" w14:textId="0C04E19B" w:rsidR="00DC0963" w:rsidRPr="00D90DD3" w:rsidRDefault="00DC0963" w:rsidP="00DC0963">
      <w:pPr>
        <w:widowControl/>
        <w:autoSpaceDE/>
        <w:autoSpaceDN/>
        <w:rPr>
          <w:rFonts w:asciiTheme="minorHAnsi" w:eastAsia="Times New Roman" w:hAnsiTheme="minorHAnsi" w:cstheme="minorHAnsi"/>
          <w:b/>
          <w:bCs/>
          <w:color w:val="000000" w:themeColor="text1"/>
          <w:sz w:val="24"/>
          <w:szCs w:val="24"/>
          <w:lang w:val="fr-BE" w:eastAsia="fr-BE"/>
        </w:rPr>
      </w:pPr>
      <w:r w:rsidRPr="00D90DD3">
        <w:rPr>
          <w:rFonts w:asciiTheme="minorHAnsi" w:eastAsia="Times New Roman" w:hAnsiTheme="minorHAnsi" w:cstheme="minorHAnsi"/>
          <w:b/>
          <w:bCs/>
          <w:color w:val="000000" w:themeColor="text1"/>
          <w:sz w:val="24"/>
          <w:szCs w:val="24"/>
          <w:lang w:val="fr-BE" w:eastAsia="fr-BE"/>
        </w:rPr>
        <w:t>Slide</w:t>
      </w:r>
      <w:r w:rsidR="00D90DD3" w:rsidRPr="00D90DD3">
        <w:rPr>
          <w:rFonts w:asciiTheme="minorHAnsi" w:eastAsia="Times New Roman" w:hAnsiTheme="minorHAnsi" w:cstheme="minorHAnsi"/>
          <w:b/>
          <w:bCs/>
          <w:color w:val="000000" w:themeColor="text1"/>
          <w:sz w:val="24"/>
          <w:szCs w:val="24"/>
          <w:lang w:val="fr-BE" w:eastAsia="fr-BE"/>
        </w:rPr>
        <w:t>s</w:t>
      </w:r>
      <w:r w:rsidRPr="00D90DD3">
        <w:rPr>
          <w:rFonts w:asciiTheme="minorHAnsi" w:eastAsia="Times New Roman" w:hAnsiTheme="minorHAnsi" w:cstheme="minorHAnsi"/>
          <w:b/>
          <w:bCs/>
          <w:color w:val="000000" w:themeColor="text1"/>
          <w:sz w:val="24"/>
          <w:szCs w:val="24"/>
          <w:lang w:val="fr-BE" w:eastAsia="fr-BE"/>
        </w:rPr>
        <w:t xml:space="preserve"> 10</w:t>
      </w:r>
      <w:r w:rsidR="00D90DD3" w:rsidRPr="00D90DD3">
        <w:rPr>
          <w:rFonts w:asciiTheme="minorHAnsi" w:eastAsia="Times New Roman" w:hAnsiTheme="minorHAnsi" w:cstheme="minorHAnsi"/>
          <w:b/>
          <w:bCs/>
          <w:color w:val="000000" w:themeColor="text1"/>
          <w:sz w:val="24"/>
          <w:szCs w:val="24"/>
          <w:lang w:val="fr-BE" w:eastAsia="fr-BE"/>
        </w:rPr>
        <w:t>-11-12</w:t>
      </w:r>
      <w:r w:rsidRPr="00D90DD3">
        <w:rPr>
          <w:rFonts w:asciiTheme="minorHAnsi" w:eastAsia="Times New Roman" w:hAnsiTheme="minorHAnsi" w:cstheme="minorHAnsi"/>
          <w:b/>
          <w:bCs/>
          <w:color w:val="000000" w:themeColor="text1"/>
          <w:sz w:val="24"/>
          <w:szCs w:val="24"/>
          <w:lang w:val="fr-BE" w:eastAsia="fr-BE"/>
        </w:rPr>
        <w:t xml:space="preserve"> « </w:t>
      </w:r>
      <w:r w:rsidRPr="00D90DD3">
        <w:rPr>
          <w:rFonts w:asciiTheme="minorHAnsi" w:eastAsia="Times New Roman" w:hAnsiTheme="minorHAnsi" w:cstheme="minorHAnsi"/>
          <w:b/>
          <w:bCs/>
          <w:i/>
          <w:iCs/>
          <w:color w:val="000000" w:themeColor="text1"/>
          <w:sz w:val="24"/>
          <w:szCs w:val="24"/>
          <w:lang w:val="fr-BE" w:eastAsia="fr-BE"/>
        </w:rPr>
        <w:t>I. Les origines</w:t>
      </w:r>
      <w:r w:rsidR="00D90DD3" w:rsidRPr="00D90DD3">
        <w:rPr>
          <w:rFonts w:asciiTheme="minorHAnsi" w:eastAsia="Times New Roman" w:hAnsiTheme="minorHAnsi" w:cstheme="minorHAnsi"/>
          <w:b/>
          <w:bCs/>
          <w:i/>
          <w:iCs/>
          <w:color w:val="000000" w:themeColor="text1"/>
          <w:sz w:val="24"/>
          <w:szCs w:val="24"/>
          <w:lang w:val="fr-BE" w:eastAsia="fr-BE"/>
        </w:rPr>
        <w:t>/II. Comment ça marche ?/III. Les nanoparticules magnétiques</w:t>
      </w:r>
      <w:r w:rsidRPr="00D90DD3">
        <w:rPr>
          <w:rFonts w:asciiTheme="minorHAnsi" w:eastAsia="Times New Roman" w:hAnsiTheme="minorHAnsi" w:cstheme="minorHAnsi"/>
          <w:b/>
          <w:bCs/>
          <w:color w:val="000000" w:themeColor="text1"/>
          <w:sz w:val="24"/>
          <w:szCs w:val="24"/>
          <w:lang w:val="fr-BE" w:eastAsia="fr-BE"/>
        </w:rPr>
        <w:t> » :</w:t>
      </w:r>
    </w:p>
    <w:p w14:paraId="72A83212" w14:textId="77777777" w:rsidR="00DC0963" w:rsidRPr="00DC0963" w:rsidRDefault="00DC0963" w:rsidP="00DC0963">
      <w:pPr>
        <w:widowControl/>
        <w:autoSpaceDE/>
        <w:autoSpaceDN/>
        <w:rPr>
          <w:rFonts w:asciiTheme="minorHAnsi" w:eastAsia="Times New Roman" w:hAnsiTheme="minorHAnsi" w:cstheme="minorHAnsi"/>
          <w:b/>
          <w:bCs/>
          <w:color w:val="000000" w:themeColor="text1"/>
          <w:sz w:val="28"/>
          <w:szCs w:val="28"/>
          <w:lang w:val="fr-BE" w:eastAsia="fr-BE"/>
        </w:rPr>
      </w:pPr>
    </w:p>
    <w:p w14:paraId="6DC17B98" w14:textId="4AC68454" w:rsidR="00DC0963" w:rsidRPr="00DC0963" w:rsidRDefault="00DC0963" w:rsidP="00DC0963">
      <w:pPr>
        <w:widowControl/>
        <w:autoSpaceDE/>
        <w:autoSpaceDN/>
        <w:rPr>
          <w:rFonts w:asciiTheme="minorHAnsi" w:eastAsia="Times New Roman" w:hAnsiTheme="minorHAnsi" w:cstheme="minorHAnsi"/>
          <w:color w:val="000000" w:themeColor="text1"/>
          <w:sz w:val="24"/>
          <w:szCs w:val="24"/>
          <w:lang w:val="fr-BE" w:eastAsia="fr-BE"/>
        </w:rPr>
      </w:pPr>
      <w:r w:rsidRPr="00DC0963">
        <w:rPr>
          <w:rFonts w:asciiTheme="minorHAnsi" w:eastAsia="Times New Roman" w:hAnsiTheme="minorHAnsi" w:cstheme="minorHAnsi"/>
          <w:color w:val="000000" w:themeColor="text1"/>
          <w:sz w:val="24"/>
          <w:szCs w:val="24"/>
          <w:lang w:val="fr-BE" w:eastAsia="fr-BE"/>
        </w:rPr>
        <w:t xml:space="preserve">Futura. Ferromagnétisme </w:t>
      </w:r>
      <w:hyperlink r:id="rId22" w:history="1">
        <w:r w:rsidRPr="00DC0963">
          <w:rPr>
            <w:rFonts w:asciiTheme="minorHAnsi" w:eastAsia="Times New Roman" w:hAnsiTheme="minorHAnsi" w:cstheme="minorHAnsi"/>
            <w:color w:val="000000" w:themeColor="text1"/>
            <w:sz w:val="24"/>
            <w:szCs w:val="24"/>
            <w:u w:val="single"/>
            <w:lang w:val="fr-BE" w:eastAsia="fr-BE"/>
          </w:rPr>
          <w:t>https://www.futura-sciences.com/sciences/definitions/physique-ferromagnetisme-3515/</w:t>
        </w:r>
      </w:hyperlink>
      <w:r w:rsidRPr="00DC0963">
        <w:rPr>
          <w:rFonts w:asciiTheme="minorHAnsi" w:eastAsia="Times New Roman" w:hAnsiTheme="minorHAnsi" w:cstheme="minorHAnsi"/>
          <w:color w:val="000000" w:themeColor="text1"/>
          <w:sz w:val="24"/>
          <w:szCs w:val="24"/>
          <w:lang w:val="fr-BE" w:eastAsia="fr-BE"/>
        </w:rPr>
        <w:t xml:space="preserve"> (accessed Mar 15, 2021).</w:t>
      </w:r>
    </w:p>
    <w:p w14:paraId="3CCF7570" w14:textId="77777777" w:rsidR="00DC0963" w:rsidRPr="00DC0963" w:rsidRDefault="00DC0963" w:rsidP="00DC0963">
      <w:pPr>
        <w:widowControl/>
        <w:autoSpaceDE/>
        <w:autoSpaceDN/>
        <w:rPr>
          <w:rFonts w:asciiTheme="minorHAnsi" w:eastAsia="Times New Roman" w:hAnsiTheme="minorHAnsi" w:cstheme="minorHAnsi"/>
          <w:color w:val="000000" w:themeColor="text1"/>
          <w:sz w:val="24"/>
          <w:szCs w:val="24"/>
          <w:lang w:val="fr-BE" w:eastAsia="fr-BE"/>
        </w:rPr>
      </w:pPr>
    </w:p>
    <w:p w14:paraId="0E7ED482" w14:textId="7DD92B3E" w:rsidR="00DC0963" w:rsidRPr="00DC0963" w:rsidRDefault="00DC0963" w:rsidP="00DC0963">
      <w:pPr>
        <w:widowControl/>
        <w:autoSpaceDE/>
        <w:autoSpaceDN/>
        <w:rPr>
          <w:rFonts w:asciiTheme="minorHAnsi" w:eastAsia="Times New Roman" w:hAnsiTheme="minorHAnsi" w:cstheme="minorHAnsi"/>
          <w:color w:val="000000" w:themeColor="text1"/>
          <w:sz w:val="24"/>
          <w:szCs w:val="24"/>
          <w:lang w:val="fr-BE" w:eastAsia="fr-BE"/>
        </w:rPr>
      </w:pPr>
      <w:r w:rsidRPr="00DC0963">
        <w:rPr>
          <w:rFonts w:asciiTheme="minorHAnsi" w:eastAsia="Times New Roman" w:hAnsiTheme="minorHAnsi" w:cstheme="minorHAnsi"/>
          <w:color w:val="000000" w:themeColor="text1"/>
          <w:sz w:val="24"/>
          <w:szCs w:val="24"/>
          <w:lang w:val="fr-BE" w:eastAsia="fr-BE"/>
        </w:rPr>
        <w:t xml:space="preserve">Mayer, N. Magnétisme </w:t>
      </w:r>
      <w:hyperlink r:id="rId23" w:history="1">
        <w:r w:rsidRPr="00DC0963">
          <w:rPr>
            <w:rFonts w:asciiTheme="minorHAnsi" w:eastAsia="Times New Roman" w:hAnsiTheme="minorHAnsi" w:cstheme="minorHAnsi"/>
            <w:color w:val="000000" w:themeColor="text1"/>
            <w:sz w:val="24"/>
            <w:szCs w:val="24"/>
            <w:u w:val="single"/>
            <w:lang w:val="fr-BE" w:eastAsia="fr-BE"/>
          </w:rPr>
          <w:t>https://www.futura-sciences.com/sciences/definitions/physique-magnetisme-14883/</w:t>
        </w:r>
      </w:hyperlink>
      <w:r w:rsidRPr="00DC0963">
        <w:rPr>
          <w:rFonts w:asciiTheme="minorHAnsi" w:eastAsia="Times New Roman" w:hAnsiTheme="minorHAnsi" w:cstheme="minorHAnsi"/>
          <w:color w:val="000000" w:themeColor="text1"/>
          <w:sz w:val="24"/>
          <w:szCs w:val="24"/>
          <w:lang w:val="fr-BE" w:eastAsia="fr-BE"/>
        </w:rPr>
        <w:t xml:space="preserve"> (accessed Mar 15, 2021).</w:t>
      </w:r>
    </w:p>
    <w:p w14:paraId="0F5CD666" w14:textId="77777777" w:rsidR="00DC0963" w:rsidRPr="00DC0963" w:rsidRDefault="00DC0963" w:rsidP="00DC0963">
      <w:pPr>
        <w:widowControl/>
        <w:autoSpaceDE/>
        <w:autoSpaceDN/>
        <w:rPr>
          <w:rFonts w:asciiTheme="minorHAnsi" w:eastAsia="Times New Roman" w:hAnsiTheme="minorHAnsi" w:cstheme="minorHAnsi"/>
          <w:color w:val="000000" w:themeColor="text1"/>
          <w:sz w:val="24"/>
          <w:szCs w:val="24"/>
          <w:lang w:val="fr-BE" w:eastAsia="fr-BE"/>
        </w:rPr>
      </w:pPr>
    </w:p>
    <w:p w14:paraId="6C5A99D8" w14:textId="77777777" w:rsidR="00DC0963" w:rsidRPr="00DC0963" w:rsidRDefault="00DC0963" w:rsidP="00DC0963">
      <w:pPr>
        <w:widowControl/>
        <w:autoSpaceDE/>
        <w:autoSpaceDN/>
        <w:rPr>
          <w:rFonts w:asciiTheme="minorHAnsi" w:eastAsia="Times New Roman" w:hAnsiTheme="minorHAnsi" w:cstheme="minorHAnsi"/>
          <w:color w:val="000000" w:themeColor="text1"/>
          <w:sz w:val="24"/>
          <w:szCs w:val="24"/>
          <w:lang w:val="fr-BE" w:eastAsia="fr-BE"/>
        </w:rPr>
      </w:pPr>
      <w:r w:rsidRPr="00DC0963">
        <w:rPr>
          <w:rFonts w:asciiTheme="minorHAnsi" w:eastAsia="Times New Roman" w:hAnsiTheme="minorHAnsi" w:cstheme="minorHAnsi"/>
          <w:color w:val="000000" w:themeColor="text1"/>
          <w:sz w:val="24"/>
          <w:szCs w:val="24"/>
          <w:lang w:val="fr-BE" w:eastAsia="fr-BE"/>
        </w:rPr>
        <w:t xml:space="preserve">Magnétisme. </w:t>
      </w:r>
      <w:r w:rsidRPr="00DC0963">
        <w:rPr>
          <w:rFonts w:asciiTheme="minorHAnsi" w:eastAsia="Times New Roman" w:hAnsiTheme="minorHAnsi" w:cstheme="minorHAnsi"/>
          <w:i/>
          <w:iCs/>
          <w:color w:val="000000" w:themeColor="text1"/>
          <w:sz w:val="24"/>
          <w:szCs w:val="24"/>
          <w:lang w:val="fr-BE" w:eastAsia="fr-BE"/>
        </w:rPr>
        <w:t>Wikipédia</w:t>
      </w:r>
      <w:r w:rsidRPr="00DC0963">
        <w:rPr>
          <w:rFonts w:asciiTheme="minorHAnsi" w:eastAsia="Times New Roman" w:hAnsiTheme="minorHAnsi" w:cstheme="minorHAnsi"/>
          <w:color w:val="000000" w:themeColor="text1"/>
          <w:sz w:val="24"/>
          <w:szCs w:val="24"/>
          <w:lang w:val="fr-BE" w:eastAsia="fr-BE"/>
        </w:rPr>
        <w:t>; 2021.</w:t>
      </w:r>
    </w:p>
    <w:p w14:paraId="5EB1937C" w14:textId="3142B1D0" w:rsidR="00DC0963" w:rsidRDefault="00DC0963" w:rsidP="00411D1F">
      <w:pPr>
        <w:rPr>
          <w:rFonts w:asciiTheme="minorHAnsi" w:hAnsiTheme="minorHAnsi" w:cstheme="minorHAnsi"/>
          <w:b/>
          <w:bCs/>
          <w:sz w:val="28"/>
          <w:szCs w:val="28"/>
          <w:lang w:val="fr-BE"/>
        </w:rPr>
      </w:pPr>
    </w:p>
    <w:p w14:paraId="2046940A" w14:textId="2BCF189D" w:rsidR="00D90DD3" w:rsidRPr="00D90DD3" w:rsidRDefault="00DC0963" w:rsidP="00D90DD3">
      <w:pPr>
        <w:rPr>
          <w:rFonts w:asciiTheme="minorHAnsi" w:eastAsia="Times New Roman" w:hAnsiTheme="minorHAnsi" w:cstheme="minorHAnsi"/>
          <w:sz w:val="24"/>
          <w:szCs w:val="24"/>
          <w:lang w:val="fr-BE" w:eastAsia="fr-BE"/>
        </w:rPr>
      </w:pPr>
      <w:r w:rsidRPr="00D90DD3">
        <w:rPr>
          <w:rFonts w:asciiTheme="minorHAnsi" w:hAnsiTheme="minorHAnsi" w:cstheme="minorHAnsi"/>
          <w:sz w:val="24"/>
          <w:szCs w:val="24"/>
          <w:lang w:val="fr-BE"/>
        </w:rPr>
        <w:t>Image « Minerai de magnétite »</w:t>
      </w:r>
      <w:r w:rsidRPr="00D90DD3">
        <w:rPr>
          <w:rFonts w:asciiTheme="minorHAnsi" w:hAnsiTheme="minorHAnsi" w:cstheme="minorHAnsi"/>
          <w:b/>
          <w:bCs/>
          <w:sz w:val="24"/>
          <w:szCs w:val="24"/>
          <w:lang w:val="fr-BE"/>
        </w:rPr>
        <w:t xml:space="preserve"> : </w:t>
      </w:r>
      <w:r w:rsidR="00D90DD3" w:rsidRPr="00D90DD3">
        <w:rPr>
          <w:rFonts w:asciiTheme="minorHAnsi" w:eastAsia="Times New Roman" w:hAnsiTheme="minorHAnsi" w:cstheme="minorHAnsi"/>
          <w:sz w:val="24"/>
          <w:szCs w:val="24"/>
          <w:lang w:val="fr-BE" w:eastAsia="fr-BE"/>
        </w:rPr>
        <w:t xml:space="preserve">pierresdesante. Le pouvoir des cristaux de magnétite du corps. </w:t>
      </w:r>
      <w:r w:rsidR="00D90DD3" w:rsidRPr="00D90DD3">
        <w:rPr>
          <w:rFonts w:asciiTheme="minorHAnsi" w:eastAsia="Times New Roman" w:hAnsiTheme="minorHAnsi" w:cstheme="minorHAnsi"/>
          <w:i/>
          <w:iCs/>
          <w:sz w:val="24"/>
          <w:szCs w:val="24"/>
          <w:lang w:val="fr-BE" w:eastAsia="fr-BE"/>
        </w:rPr>
        <w:t>Pierres de santé</w:t>
      </w:r>
      <w:r w:rsidR="00D90DD3" w:rsidRPr="00D90DD3">
        <w:rPr>
          <w:rFonts w:asciiTheme="minorHAnsi" w:eastAsia="Times New Roman" w:hAnsiTheme="minorHAnsi" w:cstheme="minorHAnsi"/>
          <w:sz w:val="24"/>
          <w:szCs w:val="24"/>
          <w:lang w:val="fr-BE" w:eastAsia="fr-BE"/>
        </w:rPr>
        <w:t>, 2020.</w:t>
      </w:r>
    </w:p>
    <w:p w14:paraId="66AC388D" w14:textId="2F7C36EA" w:rsidR="00DC0963" w:rsidRDefault="00DC0963" w:rsidP="00411D1F">
      <w:pPr>
        <w:rPr>
          <w:rFonts w:asciiTheme="minorHAnsi" w:hAnsiTheme="minorHAnsi" w:cstheme="minorHAnsi"/>
          <w:b/>
          <w:bCs/>
          <w:sz w:val="24"/>
          <w:szCs w:val="24"/>
          <w:lang w:val="fr-BE"/>
        </w:rPr>
      </w:pPr>
    </w:p>
    <w:p w14:paraId="4B5377B0" w14:textId="5C237C1E" w:rsidR="00D90DD3" w:rsidRDefault="00D90DD3" w:rsidP="00411D1F">
      <w:pPr>
        <w:rPr>
          <w:rFonts w:asciiTheme="minorHAnsi" w:hAnsiTheme="minorHAnsi" w:cstheme="minorHAnsi"/>
          <w:b/>
          <w:bCs/>
          <w:sz w:val="24"/>
          <w:szCs w:val="24"/>
          <w:lang w:val="fr-BE"/>
        </w:rPr>
      </w:pPr>
    </w:p>
    <w:p w14:paraId="585D7B4A" w14:textId="77777777" w:rsidR="00D90DD3" w:rsidRDefault="00D90DD3" w:rsidP="00411D1F">
      <w:pPr>
        <w:rPr>
          <w:rFonts w:asciiTheme="minorHAnsi" w:hAnsiTheme="minorHAnsi" w:cstheme="minorHAnsi"/>
          <w:b/>
          <w:bCs/>
          <w:sz w:val="24"/>
          <w:szCs w:val="24"/>
          <w:lang w:val="fr-BE"/>
        </w:rPr>
      </w:pPr>
    </w:p>
    <w:p w14:paraId="38A2F165" w14:textId="490E8C07" w:rsidR="00D90DD3" w:rsidRPr="00D90DD3" w:rsidRDefault="00D90DD3" w:rsidP="00411D1F">
      <w:pPr>
        <w:rPr>
          <w:rFonts w:asciiTheme="minorHAnsi" w:hAnsiTheme="minorHAnsi" w:cstheme="minorHAnsi"/>
          <w:b/>
          <w:bCs/>
          <w:sz w:val="24"/>
          <w:szCs w:val="24"/>
          <w:lang w:val="fr-BE"/>
        </w:rPr>
      </w:pPr>
      <w:r w:rsidRPr="00D90DD3">
        <w:rPr>
          <w:rFonts w:asciiTheme="minorHAnsi" w:hAnsiTheme="minorHAnsi" w:cstheme="minorHAnsi"/>
          <w:b/>
          <w:bCs/>
          <w:sz w:val="24"/>
          <w:szCs w:val="24"/>
          <w:lang w:val="fr-BE"/>
        </w:rPr>
        <w:lastRenderedPageBreak/>
        <w:t>Slide 15 « </w:t>
      </w:r>
      <w:r w:rsidRPr="00D90DD3">
        <w:rPr>
          <w:rFonts w:asciiTheme="minorHAnsi" w:hAnsiTheme="minorHAnsi" w:cstheme="minorHAnsi"/>
          <w:b/>
          <w:bCs/>
          <w:i/>
          <w:iCs/>
          <w:sz w:val="24"/>
          <w:szCs w:val="24"/>
          <w:lang w:val="fr-BE"/>
        </w:rPr>
        <w:t>Applications des nanoparticules</w:t>
      </w:r>
      <w:r w:rsidRPr="00D90DD3">
        <w:rPr>
          <w:rFonts w:asciiTheme="minorHAnsi" w:hAnsiTheme="minorHAnsi" w:cstheme="minorHAnsi"/>
          <w:b/>
          <w:bCs/>
          <w:sz w:val="24"/>
          <w:szCs w:val="24"/>
          <w:lang w:val="fr-BE"/>
        </w:rPr>
        <w:t> »</w:t>
      </w:r>
    </w:p>
    <w:p w14:paraId="65502CD3" w14:textId="12D77EE0" w:rsidR="00D90DD3" w:rsidRPr="00D90DD3" w:rsidRDefault="00D90DD3" w:rsidP="00D90DD3">
      <w:pPr>
        <w:widowControl/>
        <w:autoSpaceDE/>
        <w:autoSpaceDN/>
        <w:jc w:val="center"/>
        <w:rPr>
          <w:rFonts w:ascii="Times New Roman" w:eastAsia="Times New Roman" w:hAnsi="Times New Roman" w:cs="Times New Roman"/>
          <w:sz w:val="24"/>
          <w:szCs w:val="24"/>
          <w:lang w:val="fr-BE" w:eastAsia="fr-BE"/>
        </w:rPr>
      </w:pPr>
    </w:p>
    <w:p w14:paraId="4FD4989C" w14:textId="77777777" w:rsidR="00D90DD3" w:rsidRPr="00D90DD3" w:rsidRDefault="00D90DD3" w:rsidP="00D90DD3">
      <w:pPr>
        <w:widowControl/>
        <w:autoSpaceDE/>
        <w:autoSpaceDN/>
        <w:rPr>
          <w:rFonts w:asciiTheme="minorHAnsi" w:eastAsia="Times New Roman" w:hAnsiTheme="minorHAnsi" w:cstheme="minorHAnsi"/>
          <w:color w:val="000000" w:themeColor="text1"/>
          <w:sz w:val="24"/>
          <w:szCs w:val="24"/>
          <w:lang w:val="fr-BE" w:eastAsia="fr-BE"/>
        </w:rPr>
      </w:pPr>
      <w:r w:rsidRPr="00D90DD3">
        <w:rPr>
          <w:rFonts w:asciiTheme="minorHAnsi" w:eastAsia="Times New Roman" w:hAnsiTheme="minorHAnsi" w:cstheme="minorHAnsi"/>
          <w:color w:val="000000" w:themeColor="text1"/>
          <w:sz w:val="24"/>
          <w:szCs w:val="24"/>
          <w:lang w:val="fr-BE" w:eastAsia="fr-BE"/>
        </w:rPr>
        <w:t xml:space="preserve">Procédés environnementaux, des nanos comme dopants </w:t>
      </w:r>
      <w:hyperlink r:id="rId24" w:history="1">
        <w:r w:rsidRPr="00D90DD3">
          <w:rPr>
            <w:rFonts w:asciiTheme="minorHAnsi" w:eastAsia="Times New Roman" w:hAnsiTheme="minorHAnsi" w:cstheme="minorHAnsi"/>
            <w:color w:val="000000" w:themeColor="text1"/>
            <w:sz w:val="24"/>
            <w:szCs w:val="24"/>
            <w:u w:val="single"/>
            <w:lang w:val="fr-BE" w:eastAsia="fr-BE"/>
          </w:rPr>
          <w:t>https://www.actu-environnement.com/ae/dossiers/nanomateriaux/nanos-procedes.php</w:t>
        </w:r>
      </w:hyperlink>
      <w:r w:rsidRPr="00D90DD3">
        <w:rPr>
          <w:rFonts w:asciiTheme="minorHAnsi" w:eastAsia="Times New Roman" w:hAnsiTheme="minorHAnsi" w:cstheme="minorHAnsi"/>
          <w:color w:val="000000" w:themeColor="text1"/>
          <w:sz w:val="24"/>
          <w:szCs w:val="24"/>
          <w:lang w:val="fr-BE" w:eastAsia="fr-BE"/>
        </w:rPr>
        <w:t xml:space="preserve"> (accessed Mar 15, 2021).</w:t>
      </w:r>
    </w:p>
    <w:p w14:paraId="73B12AB1" w14:textId="77777777" w:rsidR="00D90DD3" w:rsidRPr="00D90DD3" w:rsidRDefault="00D90DD3" w:rsidP="00411D1F">
      <w:pPr>
        <w:rPr>
          <w:rFonts w:asciiTheme="minorHAnsi" w:hAnsiTheme="minorHAnsi" w:cstheme="minorHAnsi"/>
          <w:b/>
          <w:bCs/>
          <w:sz w:val="24"/>
          <w:szCs w:val="24"/>
          <w:lang w:val="fr-BE"/>
        </w:rPr>
      </w:pPr>
    </w:p>
    <w:p w14:paraId="4E518CE4" w14:textId="77777777" w:rsidR="00D90DD3" w:rsidRPr="00D90DD3" w:rsidRDefault="00D90DD3" w:rsidP="00D90DD3">
      <w:pPr>
        <w:widowControl/>
        <w:autoSpaceDE/>
        <w:autoSpaceDN/>
        <w:rPr>
          <w:rFonts w:asciiTheme="minorHAnsi" w:eastAsia="Times New Roman" w:hAnsiTheme="minorHAnsi" w:cstheme="minorHAnsi"/>
          <w:color w:val="000000" w:themeColor="text1"/>
          <w:sz w:val="24"/>
          <w:szCs w:val="24"/>
          <w:lang w:val="en-US" w:eastAsia="fr-BE"/>
        </w:rPr>
      </w:pPr>
      <w:r w:rsidRPr="00D90DD3">
        <w:rPr>
          <w:rFonts w:asciiTheme="minorHAnsi" w:eastAsia="Times New Roman" w:hAnsiTheme="minorHAnsi" w:cstheme="minorHAnsi"/>
          <w:color w:val="000000" w:themeColor="text1"/>
          <w:sz w:val="24"/>
          <w:szCs w:val="24"/>
          <w:lang w:val="fr-BE" w:eastAsia="fr-BE"/>
        </w:rPr>
        <w:t xml:space="preserve">Partenamut. La nanomédecine : qu’est-ce que c’est ? </w:t>
      </w:r>
      <w:hyperlink r:id="rId25" w:history="1">
        <w:r w:rsidRPr="00D90DD3">
          <w:rPr>
            <w:rFonts w:asciiTheme="minorHAnsi" w:eastAsia="Times New Roman" w:hAnsiTheme="minorHAnsi" w:cstheme="minorHAnsi"/>
            <w:color w:val="000000" w:themeColor="text1"/>
            <w:sz w:val="24"/>
            <w:szCs w:val="24"/>
            <w:u w:val="single"/>
            <w:lang w:val="en-US" w:eastAsia="fr-BE"/>
          </w:rPr>
          <w:t>http://www.partenamut.be/fr/blog-sante-et-bien-etre/articles/medecine-nano-technologie</w:t>
        </w:r>
      </w:hyperlink>
      <w:r w:rsidRPr="00D90DD3">
        <w:rPr>
          <w:rFonts w:asciiTheme="minorHAnsi" w:eastAsia="Times New Roman" w:hAnsiTheme="minorHAnsi" w:cstheme="minorHAnsi"/>
          <w:color w:val="000000" w:themeColor="text1"/>
          <w:sz w:val="24"/>
          <w:szCs w:val="24"/>
          <w:lang w:val="en-US" w:eastAsia="fr-BE"/>
        </w:rPr>
        <w:t xml:space="preserve"> (accessed Mar 15, 2021).</w:t>
      </w:r>
    </w:p>
    <w:p w14:paraId="22D02200" w14:textId="77777777" w:rsidR="00D90DD3" w:rsidRPr="00D90DD3" w:rsidRDefault="00D90DD3" w:rsidP="00D90DD3">
      <w:pPr>
        <w:widowControl/>
        <w:autoSpaceDE/>
        <w:autoSpaceDN/>
        <w:rPr>
          <w:rFonts w:asciiTheme="minorHAnsi" w:eastAsia="Times New Roman" w:hAnsiTheme="minorHAnsi" w:cstheme="minorHAnsi"/>
          <w:color w:val="000000" w:themeColor="text1"/>
          <w:sz w:val="24"/>
          <w:szCs w:val="24"/>
          <w:lang w:val="fr-BE" w:eastAsia="fr-BE"/>
        </w:rPr>
      </w:pPr>
    </w:p>
    <w:p w14:paraId="2222C624" w14:textId="77777777" w:rsidR="00D90DD3" w:rsidRPr="00D90DD3" w:rsidRDefault="00D90DD3" w:rsidP="00D90DD3">
      <w:pPr>
        <w:widowControl/>
        <w:autoSpaceDE/>
        <w:autoSpaceDN/>
        <w:rPr>
          <w:rFonts w:asciiTheme="minorHAnsi" w:eastAsia="Times New Roman" w:hAnsiTheme="minorHAnsi" w:cstheme="minorHAnsi"/>
          <w:color w:val="000000" w:themeColor="text1"/>
          <w:sz w:val="24"/>
          <w:szCs w:val="24"/>
          <w:lang w:val="fr-BE" w:eastAsia="fr-BE"/>
        </w:rPr>
      </w:pPr>
      <w:r w:rsidRPr="00D90DD3">
        <w:rPr>
          <w:rFonts w:asciiTheme="minorHAnsi" w:eastAsia="Times New Roman" w:hAnsiTheme="minorHAnsi" w:cstheme="minorHAnsi"/>
          <w:color w:val="000000" w:themeColor="text1"/>
          <w:sz w:val="24"/>
          <w:szCs w:val="24"/>
          <w:lang w:val="fr-BE" w:eastAsia="fr-BE"/>
        </w:rPr>
        <w:t xml:space="preserve">Des nanoparticules dans nos assiettes </w:t>
      </w:r>
      <w:hyperlink r:id="rId26" w:history="1">
        <w:r w:rsidRPr="00D90DD3">
          <w:rPr>
            <w:rFonts w:asciiTheme="minorHAnsi" w:eastAsia="Times New Roman" w:hAnsiTheme="minorHAnsi" w:cstheme="minorHAnsi"/>
            <w:color w:val="000000" w:themeColor="text1"/>
            <w:sz w:val="24"/>
            <w:szCs w:val="24"/>
            <w:u w:val="single"/>
            <w:lang w:val="fr-BE" w:eastAsia="fr-BE"/>
          </w:rPr>
          <w:t>http://www.lasantedanslassiette.com/au-menu/articles/nanoparticules-alimentation.html</w:t>
        </w:r>
      </w:hyperlink>
      <w:r w:rsidRPr="00D90DD3">
        <w:rPr>
          <w:rFonts w:asciiTheme="minorHAnsi" w:eastAsia="Times New Roman" w:hAnsiTheme="minorHAnsi" w:cstheme="minorHAnsi"/>
          <w:color w:val="000000" w:themeColor="text1"/>
          <w:sz w:val="24"/>
          <w:szCs w:val="24"/>
          <w:lang w:val="fr-BE" w:eastAsia="fr-BE"/>
        </w:rPr>
        <w:t xml:space="preserve"> (accessed Mar 15, 2021).</w:t>
      </w:r>
    </w:p>
    <w:p w14:paraId="2556383C" w14:textId="77777777" w:rsidR="00D90DD3" w:rsidRPr="00D90DD3" w:rsidRDefault="00D90DD3" w:rsidP="00411D1F">
      <w:pPr>
        <w:rPr>
          <w:rFonts w:asciiTheme="minorHAnsi" w:hAnsiTheme="minorHAnsi" w:cstheme="minorHAnsi"/>
          <w:b/>
          <w:bCs/>
          <w:sz w:val="28"/>
          <w:szCs w:val="28"/>
          <w:lang w:val="fr-BE"/>
        </w:rPr>
      </w:pPr>
    </w:p>
    <w:sectPr w:rsidR="00D90DD3" w:rsidRPr="00D90DD3">
      <w:pgSz w:w="11920" w:h="16860"/>
      <w:pgMar w:top="1360" w:right="14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A7F11"/>
    <w:multiLevelType w:val="hybridMultilevel"/>
    <w:tmpl w:val="CEE26660"/>
    <w:lvl w:ilvl="0" w:tplc="78562076">
      <w:start w:val="1"/>
      <w:numFmt w:val="decimal"/>
      <w:lvlText w:val="(%1)"/>
      <w:lvlJc w:val="left"/>
      <w:pPr>
        <w:ind w:left="720" w:hanging="360"/>
      </w:pPr>
      <w:rPr>
        <w:rFonts w:hint="default"/>
        <w:color w:val="4472C4" w:themeColor="accent1"/>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27ED765D"/>
    <w:multiLevelType w:val="hybridMultilevel"/>
    <w:tmpl w:val="248A381E"/>
    <w:lvl w:ilvl="0" w:tplc="238892F4">
      <w:start w:val="1"/>
      <w:numFmt w:val="decimal"/>
      <w:lvlText w:val="%1."/>
      <w:lvlJc w:val="left"/>
      <w:pPr>
        <w:ind w:left="821" w:hanging="361"/>
      </w:pPr>
      <w:rPr>
        <w:rFonts w:ascii="Arial" w:eastAsia="Arial" w:hAnsi="Arial" w:cs="Arial" w:hint="default"/>
        <w:spacing w:val="-7"/>
        <w:w w:val="100"/>
        <w:sz w:val="22"/>
        <w:szCs w:val="22"/>
        <w:lang w:val="fr-FR" w:eastAsia="en-US" w:bidi="ar-SA"/>
      </w:rPr>
    </w:lvl>
    <w:lvl w:ilvl="1" w:tplc="2B142B7E">
      <w:numFmt w:val="bullet"/>
      <w:lvlText w:val="•"/>
      <w:lvlJc w:val="left"/>
      <w:pPr>
        <w:ind w:left="1656" w:hanging="361"/>
      </w:pPr>
      <w:rPr>
        <w:rFonts w:hint="default"/>
        <w:lang w:val="fr-FR" w:eastAsia="en-US" w:bidi="ar-SA"/>
      </w:rPr>
    </w:lvl>
    <w:lvl w:ilvl="2" w:tplc="E4726F24">
      <w:numFmt w:val="bullet"/>
      <w:lvlText w:val="•"/>
      <w:lvlJc w:val="left"/>
      <w:pPr>
        <w:ind w:left="2492" w:hanging="361"/>
      </w:pPr>
      <w:rPr>
        <w:rFonts w:hint="default"/>
        <w:lang w:val="fr-FR" w:eastAsia="en-US" w:bidi="ar-SA"/>
      </w:rPr>
    </w:lvl>
    <w:lvl w:ilvl="3" w:tplc="11EC0ADA">
      <w:numFmt w:val="bullet"/>
      <w:lvlText w:val="•"/>
      <w:lvlJc w:val="left"/>
      <w:pPr>
        <w:ind w:left="3328" w:hanging="361"/>
      </w:pPr>
      <w:rPr>
        <w:rFonts w:hint="default"/>
        <w:lang w:val="fr-FR" w:eastAsia="en-US" w:bidi="ar-SA"/>
      </w:rPr>
    </w:lvl>
    <w:lvl w:ilvl="4" w:tplc="AB20818E">
      <w:numFmt w:val="bullet"/>
      <w:lvlText w:val="•"/>
      <w:lvlJc w:val="left"/>
      <w:pPr>
        <w:ind w:left="4164" w:hanging="361"/>
      </w:pPr>
      <w:rPr>
        <w:rFonts w:hint="default"/>
        <w:lang w:val="fr-FR" w:eastAsia="en-US" w:bidi="ar-SA"/>
      </w:rPr>
    </w:lvl>
    <w:lvl w:ilvl="5" w:tplc="AC0A8BA0">
      <w:numFmt w:val="bullet"/>
      <w:lvlText w:val="•"/>
      <w:lvlJc w:val="left"/>
      <w:pPr>
        <w:ind w:left="5000" w:hanging="361"/>
      </w:pPr>
      <w:rPr>
        <w:rFonts w:hint="default"/>
        <w:lang w:val="fr-FR" w:eastAsia="en-US" w:bidi="ar-SA"/>
      </w:rPr>
    </w:lvl>
    <w:lvl w:ilvl="6" w:tplc="1312DE30">
      <w:numFmt w:val="bullet"/>
      <w:lvlText w:val="•"/>
      <w:lvlJc w:val="left"/>
      <w:pPr>
        <w:ind w:left="5836" w:hanging="361"/>
      </w:pPr>
      <w:rPr>
        <w:rFonts w:hint="default"/>
        <w:lang w:val="fr-FR" w:eastAsia="en-US" w:bidi="ar-SA"/>
      </w:rPr>
    </w:lvl>
    <w:lvl w:ilvl="7" w:tplc="7272220A">
      <w:numFmt w:val="bullet"/>
      <w:lvlText w:val="•"/>
      <w:lvlJc w:val="left"/>
      <w:pPr>
        <w:ind w:left="6672" w:hanging="361"/>
      </w:pPr>
      <w:rPr>
        <w:rFonts w:hint="default"/>
        <w:lang w:val="fr-FR" w:eastAsia="en-US" w:bidi="ar-SA"/>
      </w:rPr>
    </w:lvl>
    <w:lvl w:ilvl="8" w:tplc="2054B49E">
      <w:numFmt w:val="bullet"/>
      <w:lvlText w:val="•"/>
      <w:lvlJc w:val="left"/>
      <w:pPr>
        <w:ind w:left="7508" w:hanging="361"/>
      </w:pPr>
      <w:rPr>
        <w:rFonts w:hint="default"/>
        <w:lang w:val="fr-FR" w:eastAsia="en-US" w:bidi="ar-SA"/>
      </w:rPr>
    </w:lvl>
  </w:abstractNum>
  <w:abstractNum w:abstractNumId="2" w15:restartNumberingAfterBreak="0">
    <w:nsid w:val="2CD3554E"/>
    <w:multiLevelType w:val="hybridMultilevel"/>
    <w:tmpl w:val="FB2EC056"/>
    <w:lvl w:ilvl="0" w:tplc="6C92845A">
      <w:start w:val="1"/>
      <w:numFmt w:val="bullet"/>
      <w:lvlText w:val=""/>
      <w:lvlJc w:val="left"/>
      <w:pPr>
        <w:ind w:left="461" w:hanging="360"/>
      </w:pPr>
      <w:rPr>
        <w:rFonts w:ascii="Wingdings" w:eastAsia="Arial" w:hAnsi="Wingdings" w:cstheme="minorHAnsi" w:hint="default"/>
      </w:rPr>
    </w:lvl>
    <w:lvl w:ilvl="1" w:tplc="080C0003" w:tentative="1">
      <w:start w:val="1"/>
      <w:numFmt w:val="bullet"/>
      <w:lvlText w:val="o"/>
      <w:lvlJc w:val="left"/>
      <w:pPr>
        <w:ind w:left="1181" w:hanging="360"/>
      </w:pPr>
      <w:rPr>
        <w:rFonts w:ascii="Courier New" w:hAnsi="Courier New" w:cs="Courier New" w:hint="default"/>
      </w:rPr>
    </w:lvl>
    <w:lvl w:ilvl="2" w:tplc="080C0005" w:tentative="1">
      <w:start w:val="1"/>
      <w:numFmt w:val="bullet"/>
      <w:lvlText w:val=""/>
      <w:lvlJc w:val="left"/>
      <w:pPr>
        <w:ind w:left="1901" w:hanging="360"/>
      </w:pPr>
      <w:rPr>
        <w:rFonts w:ascii="Wingdings" w:hAnsi="Wingdings" w:hint="default"/>
      </w:rPr>
    </w:lvl>
    <w:lvl w:ilvl="3" w:tplc="080C0001" w:tentative="1">
      <w:start w:val="1"/>
      <w:numFmt w:val="bullet"/>
      <w:lvlText w:val=""/>
      <w:lvlJc w:val="left"/>
      <w:pPr>
        <w:ind w:left="2621" w:hanging="360"/>
      </w:pPr>
      <w:rPr>
        <w:rFonts w:ascii="Symbol" w:hAnsi="Symbol" w:hint="default"/>
      </w:rPr>
    </w:lvl>
    <w:lvl w:ilvl="4" w:tplc="080C0003" w:tentative="1">
      <w:start w:val="1"/>
      <w:numFmt w:val="bullet"/>
      <w:lvlText w:val="o"/>
      <w:lvlJc w:val="left"/>
      <w:pPr>
        <w:ind w:left="3341" w:hanging="360"/>
      </w:pPr>
      <w:rPr>
        <w:rFonts w:ascii="Courier New" w:hAnsi="Courier New" w:cs="Courier New" w:hint="default"/>
      </w:rPr>
    </w:lvl>
    <w:lvl w:ilvl="5" w:tplc="080C0005" w:tentative="1">
      <w:start w:val="1"/>
      <w:numFmt w:val="bullet"/>
      <w:lvlText w:val=""/>
      <w:lvlJc w:val="left"/>
      <w:pPr>
        <w:ind w:left="4061" w:hanging="360"/>
      </w:pPr>
      <w:rPr>
        <w:rFonts w:ascii="Wingdings" w:hAnsi="Wingdings" w:hint="default"/>
      </w:rPr>
    </w:lvl>
    <w:lvl w:ilvl="6" w:tplc="080C0001" w:tentative="1">
      <w:start w:val="1"/>
      <w:numFmt w:val="bullet"/>
      <w:lvlText w:val=""/>
      <w:lvlJc w:val="left"/>
      <w:pPr>
        <w:ind w:left="4781" w:hanging="360"/>
      </w:pPr>
      <w:rPr>
        <w:rFonts w:ascii="Symbol" w:hAnsi="Symbol" w:hint="default"/>
      </w:rPr>
    </w:lvl>
    <w:lvl w:ilvl="7" w:tplc="080C0003" w:tentative="1">
      <w:start w:val="1"/>
      <w:numFmt w:val="bullet"/>
      <w:lvlText w:val="o"/>
      <w:lvlJc w:val="left"/>
      <w:pPr>
        <w:ind w:left="5501" w:hanging="360"/>
      </w:pPr>
      <w:rPr>
        <w:rFonts w:ascii="Courier New" w:hAnsi="Courier New" w:cs="Courier New" w:hint="default"/>
      </w:rPr>
    </w:lvl>
    <w:lvl w:ilvl="8" w:tplc="080C0005" w:tentative="1">
      <w:start w:val="1"/>
      <w:numFmt w:val="bullet"/>
      <w:lvlText w:val=""/>
      <w:lvlJc w:val="left"/>
      <w:pPr>
        <w:ind w:left="6221" w:hanging="360"/>
      </w:pPr>
      <w:rPr>
        <w:rFonts w:ascii="Wingdings" w:hAnsi="Wingdings" w:hint="default"/>
      </w:rPr>
    </w:lvl>
  </w:abstractNum>
  <w:abstractNum w:abstractNumId="3" w15:restartNumberingAfterBreak="0">
    <w:nsid w:val="2D6537D2"/>
    <w:multiLevelType w:val="hybridMultilevel"/>
    <w:tmpl w:val="4524DA26"/>
    <w:lvl w:ilvl="0" w:tplc="853A76DC">
      <w:start w:val="1"/>
      <w:numFmt w:val="lowerLetter"/>
      <w:lvlText w:val="%1)"/>
      <w:lvlJc w:val="left"/>
      <w:pPr>
        <w:ind w:left="821" w:hanging="361"/>
      </w:pPr>
      <w:rPr>
        <w:rFonts w:ascii="Arial" w:eastAsia="Arial" w:hAnsi="Arial" w:cs="Arial" w:hint="default"/>
        <w:spacing w:val="-19"/>
        <w:w w:val="100"/>
        <w:sz w:val="22"/>
        <w:szCs w:val="22"/>
        <w:lang w:val="fr-FR" w:eastAsia="en-US" w:bidi="ar-SA"/>
      </w:rPr>
    </w:lvl>
    <w:lvl w:ilvl="1" w:tplc="42204928">
      <w:numFmt w:val="bullet"/>
      <w:lvlText w:val="•"/>
      <w:lvlJc w:val="left"/>
      <w:pPr>
        <w:ind w:left="1656" w:hanging="361"/>
      </w:pPr>
      <w:rPr>
        <w:rFonts w:hint="default"/>
        <w:lang w:val="fr-FR" w:eastAsia="en-US" w:bidi="ar-SA"/>
      </w:rPr>
    </w:lvl>
    <w:lvl w:ilvl="2" w:tplc="04B27070">
      <w:numFmt w:val="bullet"/>
      <w:lvlText w:val="•"/>
      <w:lvlJc w:val="left"/>
      <w:pPr>
        <w:ind w:left="2492" w:hanging="361"/>
      </w:pPr>
      <w:rPr>
        <w:rFonts w:hint="default"/>
        <w:lang w:val="fr-FR" w:eastAsia="en-US" w:bidi="ar-SA"/>
      </w:rPr>
    </w:lvl>
    <w:lvl w:ilvl="3" w:tplc="FF2025FE">
      <w:numFmt w:val="bullet"/>
      <w:lvlText w:val="•"/>
      <w:lvlJc w:val="left"/>
      <w:pPr>
        <w:ind w:left="3328" w:hanging="361"/>
      </w:pPr>
      <w:rPr>
        <w:rFonts w:hint="default"/>
        <w:lang w:val="fr-FR" w:eastAsia="en-US" w:bidi="ar-SA"/>
      </w:rPr>
    </w:lvl>
    <w:lvl w:ilvl="4" w:tplc="DE7E20CA">
      <w:numFmt w:val="bullet"/>
      <w:lvlText w:val="•"/>
      <w:lvlJc w:val="left"/>
      <w:pPr>
        <w:ind w:left="4164" w:hanging="361"/>
      </w:pPr>
      <w:rPr>
        <w:rFonts w:hint="default"/>
        <w:lang w:val="fr-FR" w:eastAsia="en-US" w:bidi="ar-SA"/>
      </w:rPr>
    </w:lvl>
    <w:lvl w:ilvl="5" w:tplc="34BC871E">
      <w:numFmt w:val="bullet"/>
      <w:lvlText w:val="•"/>
      <w:lvlJc w:val="left"/>
      <w:pPr>
        <w:ind w:left="5000" w:hanging="361"/>
      </w:pPr>
      <w:rPr>
        <w:rFonts w:hint="default"/>
        <w:lang w:val="fr-FR" w:eastAsia="en-US" w:bidi="ar-SA"/>
      </w:rPr>
    </w:lvl>
    <w:lvl w:ilvl="6" w:tplc="1F22B42A">
      <w:numFmt w:val="bullet"/>
      <w:lvlText w:val="•"/>
      <w:lvlJc w:val="left"/>
      <w:pPr>
        <w:ind w:left="5836" w:hanging="361"/>
      </w:pPr>
      <w:rPr>
        <w:rFonts w:hint="default"/>
        <w:lang w:val="fr-FR" w:eastAsia="en-US" w:bidi="ar-SA"/>
      </w:rPr>
    </w:lvl>
    <w:lvl w:ilvl="7" w:tplc="62F0190C">
      <w:numFmt w:val="bullet"/>
      <w:lvlText w:val="•"/>
      <w:lvlJc w:val="left"/>
      <w:pPr>
        <w:ind w:left="6672" w:hanging="361"/>
      </w:pPr>
      <w:rPr>
        <w:rFonts w:hint="default"/>
        <w:lang w:val="fr-FR" w:eastAsia="en-US" w:bidi="ar-SA"/>
      </w:rPr>
    </w:lvl>
    <w:lvl w:ilvl="8" w:tplc="210C2460">
      <w:numFmt w:val="bullet"/>
      <w:lvlText w:val="•"/>
      <w:lvlJc w:val="left"/>
      <w:pPr>
        <w:ind w:left="7508" w:hanging="361"/>
      </w:pPr>
      <w:rPr>
        <w:rFonts w:hint="default"/>
        <w:lang w:val="fr-FR" w:eastAsia="en-US" w:bidi="ar-SA"/>
      </w:rPr>
    </w:lvl>
  </w:abstractNum>
  <w:abstractNum w:abstractNumId="4" w15:restartNumberingAfterBreak="0">
    <w:nsid w:val="420B54F9"/>
    <w:multiLevelType w:val="hybridMultilevel"/>
    <w:tmpl w:val="52143652"/>
    <w:lvl w:ilvl="0" w:tplc="7CE01484">
      <w:start w:val="1"/>
      <w:numFmt w:val="upperLetter"/>
      <w:lvlText w:val="%1)"/>
      <w:lvlJc w:val="left"/>
      <w:pPr>
        <w:ind w:left="461" w:hanging="360"/>
      </w:pPr>
      <w:rPr>
        <w:rFonts w:hint="default"/>
      </w:rPr>
    </w:lvl>
    <w:lvl w:ilvl="1" w:tplc="080C0019" w:tentative="1">
      <w:start w:val="1"/>
      <w:numFmt w:val="lowerLetter"/>
      <w:lvlText w:val="%2."/>
      <w:lvlJc w:val="left"/>
      <w:pPr>
        <w:ind w:left="1181" w:hanging="360"/>
      </w:pPr>
    </w:lvl>
    <w:lvl w:ilvl="2" w:tplc="080C001B" w:tentative="1">
      <w:start w:val="1"/>
      <w:numFmt w:val="lowerRoman"/>
      <w:lvlText w:val="%3."/>
      <w:lvlJc w:val="right"/>
      <w:pPr>
        <w:ind w:left="1901" w:hanging="180"/>
      </w:pPr>
    </w:lvl>
    <w:lvl w:ilvl="3" w:tplc="080C000F" w:tentative="1">
      <w:start w:val="1"/>
      <w:numFmt w:val="decimal"/>
      <w:lvlText w:val="%4."/>
      <w:lvlJc w:val="left"/>
      <w:pPr>
        <w:ind w:left="2621" w:hanging="360"/>
      </w:pPr>
    </w:lvl>
    <w:lvl w:ilvl="4" w:tplc="080C0019" w:tentative="1">
      <w:start w:val="1"/>
      <w:numFmt w:val="lowerLetter"/>
      <w:lvlText w:val="%5."/>
      <w:lvlJc w:val="left"/>
      <w:pPr>
        <w:ind w:left="3341" w:hanging="360"/>
      </w:pPr>
    </w:lvl>
    <w:lvl w:ilvl="5" w:tplc="080C001B" w:tentative="1">
      <w:start w:val="1"/>
      <w:numFmt w:val="lowerRoman"/>
      <w:lvlText w:val="%6."/>
      <w:lvlJc w:val="right"/>
      <w:pPr>
        <w:ind w:left="4061" w:hanging="180"/>
      </w:pPr>
    </w:lvl>
    <w:lvl w:ilvl="6" w:tplc="080C000F" w:tentative="1">
      <w:start w:val="1"/>
      <w:numFmt w:val="decimal"/>
      <w:lvlText w:val="%7."/>
      <w:lvlJc w:val="left"/>
      <w:pPr>
        <w:ind w:left="4781" w:hanging="360"/>
      </w:pPr>
    </w:lvl>
    <w:lvl w:ilvl="7" w:tplc="080C0019" w:tentative="1">
      <w:start w:val="1"/>
      <w:numFmt w:val="lowerLetter"/>
      <w:lvlText w:val="%8."/>
      <w:lvlJc w:val="left"/>
      <w:pPr>
        <w:ind w:left="5501" w:hanging="360"/>
      </w:pPr>
    </w:lvl>
    <w:lvl w:ilvl="8" w:tplc="080C001B" w:tentative="1">
      <w:start w:val="1"/>
      <w:numFmt w:val="lowerRoman"/>
      <w:lvlText w:val="%9."/>
      <w:lvlJc w:val="right"/>
      <w:pPr>
        <w:ind w:left="6221" w:hanging="180"/>
      </w:pPr>
    </w:lvl>
  </w:abstractNum>
  <w:abstractNum w:abstractNumId="5" w15:restartNumberingAfterBreak="0">
    <w:nsid w:val="4E195D93"/>
    <w:multiLevelType w:val="hybridMultilevel"/>
    <w:tmpl w:val="1E1C7536"/>
    <w:lvl w:ilvl="0" w:tplc="FFDA15D0">
      <w:start w:val="1"/>
      <w:numFmt w:val="decimal"/>
      <w:lvlText w:val="%1."/>
      <w:lvlJc w:val="left"/>
      <w:pPr>
        <w:ind w:left="285" w:hanging="185"/>
      </w:pPr>
      <w:rPr>
        <w:rFonts w:ascii="Arial" w:eastAsia="Arial" w:hAnsi="Arial" w:cs="Arial" w:hint="default"/>
        <w:i/>
        <w:spacing w:val="-1"/>
        <w:w w:val="100"/>
        <w:sz w:val="20"/>
        <w:szCs w:val="20"/>
        <w:lang w:val="fr-FR" w:eastAsia="en-US" w:bidi="ar-SA"/>
      </w:rPr>
    </w:lvl>
    <w:lvl w:ilvl="1" w:tplc="49FE2148">
      <w:start w:val="1"/>
      <w:numFmt w:val="lowerLetter"/>
      <w:lvlText w:val="%2)"/>
      <w:lvlJc w:val="left"/>
      <w:pPr>
        <w:ind w:left="821" w:hanging="361"/>
      </w:pPr>
      <w:rPr>
        <w:rFonts w:ascii="Arial" w:eastAsia="Arial" w:hAnsi="Arial" w:cs="Arial" w:hint="default"/>
        <w:spacing w:val="-147"/>
        <w:w w:val="100"/>
        <w:sz w:val="22"/>
        <w:szCs w:val="22"/>
        <w:lang w:val="fr-FR" w:eastAsia="en-US" w:bidi="ar-SA"/>
      </w:rPr>
    </w:lvl>
    <w:lvl w:ilvl="2" w:tplc="1794ECFC">
      <w:numFmt w:val="bullet"/>
      <w:lvlText w:val="•"/>
      <w:lvlJc w:val="left"/>
      <w:pPr>
        <w:ind w:left="1748" w:hanging="361"/>
      </w:pPr>
      <w:rPr>
        <w:rFonts w:hint="default"/>
        <w:lang w:val="fr-FR" w:eastAsia="en-US" w:bidi="ar-SA"/>
      </w:rPr>
    </w:lvl>
    <w:lvl w:ilvl="3" w:tplc="24AA0BFC">
      <w:numFmt w:val="bullet"/>
      <w:lvlText w:val="•"/>
      <w:lvlJc w:val="left"/>
      <w:pPr>
        <w:ind w:left="2677" w:hanging="361"/>
      </w:pPr>
      <w:rPr>
        <w:rFonts w:hint="default"/>
        <w:lang w:val="fr-FR" w:eastAsia="en-US" w:bidi="ar-SA"/>
      </w:rPr>
    </w:lvl>
    <w:lvl w:ilvl="4" w:tplc="001C6C96">
      <w:numFmt w:val="bullet"/>
      <w:lvlText w:val="•"/>
      <w:lvlJc w:val="left"/>
      <w:pPr>
        <w:ind w:left="3606" w:hanging="361"/>
      </w:pPr>
      <w:rPr>
        <w:rFonts w:hint="default"/>
        <w:lang w:val="fr-FR" w:eastAsia="en-US" w:bidi="ar-SA"/>
      </w:rPr>
    </w:lvl>
    <w:lvl w:ilvl="5" w:tplc="2B244A04">
      <w:numFmt w:val="bullet"/>
      <w:lvlText w:val="•"/>
      <w:lvlJc w:val="left"/>
      <w:pPr>
        <w:ind w:left="4535" w:hanging="361"/>
      </w:pPr>
      <w:rPr>
        <w:rFonts w:hint="default"/>
        <w:lang w:val="fr-FR" w:eastAsia="en-US" w:bidi="ar-SA"/>
      </w:rPr>
    </w:lvl>
    <w:lvl w:ilvl="6" w:tplc="CDA83372">
      <w:numFmt w:val="bullet"/>
      <w:lvlText w:val="•"/>
      <w:lvlJc w:val="left"/>
      <w:pPr>
        <w:ind w:left="5464" w:hanging="361"/>
      </w:pPr>
      <w:rPr>
        <w:rFonts w:hint="default"/>
        <w:lang w:val="fr-FR" w:eastAsia="en-US" w:bidi="ar-SA"/>
      </w:rPr>
    </w:lvl>
    <w:lvl w:ilvl="7" w:tplc="01F8D5DE">
      <w:numFmt w:val="bullet"/>
      <w:lvlText w:val="•"/>
      <w:lvlJc w:val="left"/>
      <w:pPr>
        <w:ind w:left="6393" w:hanging="361"/>
      </w:pPr>
      <w:rPr>
        <w:rFonts w:hint="default"/>
        <w:lang w:val="fr-FR" w:eastAsia="en-US" w:bidi="ar-SA"/>
      </w:rPr>
    </w:lvl>
    <w:lvl w:ilvl="8" w:tplc="4DD8BBD4">
      <w:numFmt w:val="bullet"/>
      <w:lvlText w:val="•"/>
      <w:lvlJc w:val="left"/>
      <w:pPr>
        <w:ind w:left="7322" w:hanging="361"/>
      </w:pPr>
      <w:rPr>
        <w:rFonts w:hint="default"/>
        <w:lang w:val="fr-FR" w:eastAsia="en-US" w:bidi="ar-SA"/>
      </w:rPr>
    </w:lvl>
  </w:abstractNum>
  <w:abstractNum w:abstractNumId="6" w15:restartNumberingAfterBreak="0">
    <w:nsid w:val="66AF245E"/>
    <w:multiLevelType w:val="hybridMultilevel"/>
    <w:tmpl w:val="30DE2CA2"/>
    <w:lvl w:ilvl="0" w:tplc="2B8AAA42">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6B753FDD"/>
    <w:multiLevelType w:val="hybridMultilevel"/>
    <w:tmpl w:val="9D4047D6"/>
    <w:lvl w:ilvl="0" w:tplc="66F08AEC">
      <w:start w:val="1"/>
      <w:numFmt w:val="lowerLetter"/>
      <w:lvlText w:val="%1)"/>
      <w:lvlJc w:val="left"/>
      <w:pPr>
        <w:ind w:left="821" w:hanging="361"/>
      </w:pPr>
      <w:rPr>
        <w:rFonts w:ascii="Arial" w:eastAsia="Arial" w:hAnsi="Arial" w:cs="Arial" w:hint="default"/>
        <w:spacing w:val="-19"/>
        <w:w w:val="100"/>
        <w:sz w:val="22"/>
        <w:szCs w:val="22"/>
        <w:lang w:val="fr-FR" w:eastAsia="en-US" w:bidi="ar-SA"/>
      </w:rPr>
    </w:lvl>
    <w:lvl w:ilvl="1" w:tplc="25ACB2C2">
      <w:numFmt w:val="bullet"/>
      <w:lvlText w:val="•"/>
      <w:lvlJc w:val="left"/>
      <w:pPr>
        <w:ind w:left="1656" w:hanging="361"/>
      </w:pPr>
      <w:rPr>
        <w:rFonts w:hint="default"/>
        <w:lang w:val="fr-FR" w:eastAsia="en-US" w:bidi="ar-SA"/>
      </w:rPr>
    </w:lvl>
    <w:lvl w:ilvl="2" w:tplc="60923496">
      <w:numFmt w:val="bullet"/>
      <w:lvlText w:val="•"/>
      <w:lvlJc w:val="left"/>
      <w:pPr>
        <w:ind w:left="2492" w:hanging="361"/>
      </w:pPr>
      <w:rPr>
        <w:rFonts w:hint="default"/>
        <w:lang w:val="fr-FR" w:eastAsia="en-US" w:bidi="ar-SA"/>
      </w:rPr>
    </w:lvl>
    <w:lvl w:ilvl="3" w:tplc="C9B80E5A">
      <w:numFmt w:val="bullet"/>
      <w:lvlText w:val="•"/>
      <w:lvlJc w:val="left"/>
      <w:pPr>
        <w:ind w:left="3328" w:hanging="361"/>
      </w:pPr>
      <w:rPr>
        <w:rFonts w:hint="default"/>
        <w:lang w:val="fr-FR" w:eastAsia="en-US" w:bidi="ar-SA"/>
      </w:rPr>
    </w:lvl>
    <w:lvl w:ilvl="4" w:tplc="0D860A6A">
      <w:numFmt w:val="bullet"/>
      <w:lvlText w:val="•"/>
      <w:lvlJc w:val="left"/>
      <w:pPr>
        <w:ind w:left="4164" w:hanging="361"/>
      </w:pPr>
      <w:rPr>
        <w:rFonts w:hint="default"/>
        <w:lang w:val="fr-FR" w:eastAsia="en-US" w:bidi="ar-SA"/>
      </w:rPr>
    </w:lvl>
    <w:lvl w:ilvl="5" w:tplc="C4CC4062">
      <w:numFmt w:val="bullet"/>
      <w:lvlText w:val="•"/>
      <w:lvlJc w:val="left"/>
      <w:pPr>
        <w:ind w:left="5000" w:hanging="361"/>
      </w:pPr>
      <w:rPr>
        <w:rFonts w:hint="default"/>
        <w:lang w:val="fr-FR" w:eastAsia="en-US" w:bidi="ar-SA"/>
      </w:rPr>
    </w:lvl>
    <w:lvl w:ilvl="6" w:tplc="42F6373E">
      <w:numFmt w:val="bullet"/>
      <w:lvlText w:val="•"/>
      <w:lvlJc w:val="left"/>
      <w:pPr>
        <w:ind w:left="5836" w:hanging="361"/>
      </w:pPr>
      <w:rPr>
        <w:rFonts w:hint="default"/>
        <w:lang w:val="fr-FR" w:eastAsia="en-US" w:bidi="ar-SA"/>
      </w:rPr>
    </w:lvl>
    <w:lvl w:ilvl="7" w:tplc="A7667F02">
      <w:numFmt w:val="bullet"/>
      <w:lvlText w:val="•"/>
      <w:lvlJc w:val="left"/>
      <w:pPr>
        <w:ind w:left="6672" w:hanging="361"/>
      </w:pPr>
      <w:rPr>
        <w:rFonts w:hint="default"/>
        <w:lang w:val="fr-FR" w:eastAsia="en-US" w:bidi="ar-SA"/>
      </w:rPr>
    </w:lvl>
    <w:lvl w:ilvl="8" w:tplc="153E30B0">
      <w:numFmt w:val="bullet"/>
      <w:lvlText w:val="•"/>
      <w:lvlJc w:val="left"/>
      <w:pPr>
        <w:ind w:left="7508" w:hanging="361"/>
      </w:pPr>
      <w:rPr>
        <w:rFonts w:hint="default"/>
        <w:lang w:val="fr-FR" w:eastAsia="en-US" w:bidi="ar-SA"/>
      </w:rPr>
    </w:lvl>
  </w:abstractNum>
  <w:abstractNum w:abstractNumId="8" w15:restartNumberingAfterBreak="0">
    <w:nsid w:val="72B9738F"/>
    <w:multiLevelType w:val="hybridMultilevel"/>
    <w:tmpl w:val="FDA2D358"/>
    <w:lvl w:ilvl="0" w:tplc="6156961A">
      <w:start w:val="1"/>
      <w:numFmt w:val="lowerLetter"/>
      <w:lvlText w:val="%1)"/>
      <w:lvlJc w:val="left"/>
      <w:pPr>
        <w:ind w:left="821" w:hanging="361"/>
      </w:pPr>
      <w:rPr>
        <w:rFonts w:ascii="Arial" w:eastAsia="Arial" w:hAnsi="Arial" w:cs="Arial" w:hint="default"/>
        <w:spacing w:val="-19"/>
        <w:w w:val="100"/>
        <w:sz w:val="22"/>
        <w:szCs w:val="22"/>
        <w:lang w:val="fr-FR" w:eastAsia="en-US" w:bidi="ar-SA"/>
      </w:rPr>
    </w:lvl>
    <w:lvl w:ilvl="1" w:tplc="C70A6994">
      <w:numFmt w:val="bullet"/>
      <w:lvlText w:val="•"/>
      <w:lvlJc w:val="left"/>
      <w:pPr>
        <w:ind w:left="1656" w:hanging="361"/>
      </w:pPr>
      <w:rPr>
        <w:rFonts w:hint="default"/>
        <w:lang w:val="fr-FR" w:eastAsia="en-US" w:bidi="ar-SA"/>
      </w:rPr>
    </w:lvl>
    <w:lvl w:ilvl="2" w:tplc="B1CC7208">
      <w:numFmt w:val="bullet"/>
      <w:lvlText w:val="•"/>
      <w:lvlJc w:val="left"/>
      <w:pPr>
        <w:ind w:left="2492" w:hanging="361"/>
      </w:pPr>
      <w:rPr>
        <w:rFonts w:hint="default"/>
        <w:lang w:val="fr-FR" w:eastAsia="en-US" w:bidi="ar-SA"/>
      </w:rPr>
    </w:lvl>
    <w:lvl w:ilvl="3" w:tplc="FC12D596">
      <w:numFmt w:val="bullet"/>
      <w:lvlText w:val="•"/>
      <w:lvlJc w:val="left"/>
      <w:pPr>
        <w:ind w:left="3328" w:hanging="361"/>
      </w:pPr>
      <w:rPr>
        <w:rFonts w:hint="default"/>
        <w:lang w:val="fr-FR" w:eastAsia="en-US" w:bidi="ar-SA"/>
      </w:rPr>
    </w:lvl>
    <w:lvl w:ilvl="4" w:tplc="52D8B656">
      <w:numFmt w:val="bullet"/>
      <w:lvlText w:val="•"/>
      <w:lvlJc w:val="left"/>
      <w:pPr>
        <w:ind w:left="4164" w:hanging="361"/>
      </w:pPr>
      <w:rPr>
        <w:rFonts w:hint="default"/>
        <w:lang w:val="fr-FR" w:eastAsia="en-US" w:bidi="ar-SA"/>
      </w:rPr>
    </w:lvl>
    <w:lvl w:ilvl="5" w:tplc="8DB61BE8">
      <w:numFmt w:val="bullet"/>
      <w:lvlText w:val="•"/>
      <w:lvlJc w:val="left"/>
      <w:pPr>
        <w:ind w:left="5000" w:hanging="361"/>
      </w:pPr>
      <w:rPr>
        <w:rFonts w:hint="default"/>
        <w:lang w:val="fr-FR" w:eastAsia="en-US" w:bidi="ar-SA"/>
      </w:rPr>
    </w:lvl>
    <w:lvl w:ilvl="6" w:tplc="F38A9916">
      <w:numFmt w:val="bullet"/>
      <w:lvlText w:val="•"/>
      <w:lvlJc w:val="left"/>
      <w:pPr>
        <w:ind w:left="5836" w:hanging="361"/>
      </w:pPr>
      <w:rPr>
        <w:rFonts w:hint="default"/>
        <w:lang w:val="fr-FR" w:eastAsia="en-US" w:bidi="ar-SA"/>
      </w:rPr>
    </w:lvl>
    <w:lvl w:ilvl="7" w:tplc="8DB006AC">
      <w:numFmt w:val="bullet"/>
      <w:lvlText w:val="•"/>
      <w:lvlJc w:val="left"/>
      <w:pPr>
        <w:ind w:left="6672" w:hanging="361"/>
      </w:pPr>
      <w:rPr>
        <w:rFonts w:hint="default"/>
        <w:lang w:val="fr-FR" w:eastAsia="en-US" w:bidi="ar-SA"/>
      </w:rPr>
    </w:lvl>
    <w:lvl w:ilvl="8" w:tplc="3DF4154C">
      <w:numFmt w:val="bullet"/>
      <w:lvlText w:val="•"/>
      <w:lvlJc w:val="left"/>
      <w:pPr>
        <w:ind w:left="7508" w:hanging="361"/>
      </w:pPr>
      <w:rPr>
        <w:rFonts w:hint="default"/>
        <w:lang w:val="fr-FR" w:eastAsia="en-US" w:bidi="ar-SA"/>
      </w:rPr>
    </w:lvl>
  </w:abstractNum>
  <w:abstractNum w:abstractNumId="9" w15:restartNumberingAfterBreak="0">
    <w:nsid w:val="79586FC9"/>
    <w:multiLevelType w:val="hybridMultilevel"/>
    <w:tmpl w:val="193462B8"/>
    <w:lvl w:ilvl="0" w:tplc="633EAEDE">
      <w:start w:val="1"/>
      <w:numFmt w:val="bullet"/>
      <w:lvlText w:val=""/>
      <w:lvlJc w:val="left"/>
      <w:pPr>
        <w:ind w:left="720" w:hanging="360"/>
      </w:pPr>
      <w:rPr>
        <w:rFonts w:ascii="Wingdings" w:eastAsiaTheme="minorHAnsi" w:hAnsi="Wingdings" w:cstheme="minorHAns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1"/>
  </w:num>
  <w:num w:numId="5">
    <w:abstractNumId w:val="5"/>
  </w:num>
  <w:num w:numId="6">
    <w:abstractNumId w:val="4"/>
  </w:num>
  <w:num w:numId="7">
    <w:abstractNumId w:val="2"/>
  </w:num>
  <w:num w:numId="8">
    <w:abstractNumId w:val="9"/>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471"/>
    <w:rsid w:val="00022471"/>
    <w:rsid w:val="00072203"/>
    <w:rsid w:val="000A7E62"/>
    <w:rsid w:val="000F2E64"/>
    <w:rsid w:val="001D10C1"/>
    <w:rsid w:val="00411D1F"/>
    <w:rsid w:val="004A40A6"/>
    <w:rsid w:val="00840172"/>
    <w:rsid w:val="00B172FA"/>
    <w:rsid w:val="00D90DD3"/>
    <w:rsid w:val="00DC0963"/>
    <w:rsid w:val="00E5025B"/>
    <w:rsid w:val="00FE07F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456C5"/>
  <w15:chartTrackingRefBased/>
  <w15:docId w15:val="{05EFA9AF-5428-4C4E-A9F8-89F5A46D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471"/>
    <w:pPr>
      <w:widowControl w:val="0"/>
      <w:autoSpaceDE w:val="0"/>
      <w:autoSpaceDN w:val="0"/>
      <w:spacing w:after="0" w:line="240" w:lineRule="auto"/>
    </w:pPr>
    <w:rPr>
      <w:rFonts w:ascii="Arial" w:eastAsia="Arial" w:hAnsi="Arial" w:cs="Arial"/>
      <w:lang w:val="fr-FR"/>
    </w:rPr>
  </w:style>
  <w:style w:type="paragraph" w:styleId="Titre1">
    <w:name w:val="heading 1"/>
    <w:basedOn w:val="Normal"/>
    <w:link w:val="Titre1Car"/>
    <w:uiPriority w:val="9"/>
    <w:qFormat/>
    <w:rsid w:val="00022471"/>
    <w:pPr>
      <w:ind w:left="101"/>
      <w:outlineLvl w:val="0"/>
    </w:pPr>
    <w:rPr>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22471"/>
    <w:rPr>
      <w:rFonts w:ascii="Arial" w:eastAsia="Arial" w:hAnsi="Arial" w:cs="Arial"/>
      <w:b/>
      <w:bCs/>
      <w:sz w:val="26"/>
      <w:szCs w:val="26"/>
      <w:lang w:val="fr-FR"/>
    </w:rPr>
  </w:style>
  <w:style w:type="paragraph" w:styleId="Corpsdetexte">
    <w:name w:val="Body Text"/>
    <w:basedOn w:val="Normal"/>
    <w:link w:val="CorpsdetexteCar"/>
    <w:uiPriority w:val="1"/>
    <w:qFormat/>
    <w:rsid w:val="00022471"/>
  </w:style>
  <w:style w:type="character" w:customStyle="1" w:styleId="CorpsdetexteCar">
    <w:name w:val="Corps de texte Car"/>
    <w:basedOn w:val="Policepardfaut"/>
    <w:link w:val="Corpsdetexte"/>
    <w:uiPriority w:val="1"/>
    <w:rsid w:val="00022471"/>
    <w:rPr>
      <w:rFonts w:ascii="Arial" w:eastAsia="Arial" w:hAnsi="Arial" w:cs="Arial"/>
      <w:lang w:val="fr-FR"/>
    </w:rPr>
  </w:style>
  <w:style w:type="paragraph" w:styleId="Titre">
    <w:name w:val="Title"/>
    <w:basedOn w:val="Normal"/>
    <w:link w:val="TitreCar"/>
    <w:uiPriority w:val="10"/>
    <w:qFormat/>
    <w:rsid w:val="00022471"/>
    <w:pPr>
      <w:spacing w:before="90"/>
      <w:ind w:left="2649" w:right="2613"/>
      <w:jc w:val="center"/>
    </w:pPr>
    <w:rPr>
      <w:b/>
      <w:bCs/>
      <w:sz w:val="32"/>
      <w:szCs w:val="32"/>
    </w:rPr>
  </w:style>
  <w:style w:type="character" w:customStyle="1" w:styleId="TitreCar">
    <w:name w:val="Titre Car"/>
    <w:basedOn w:val="Policepardfaut"/>
    <w:link w:val="Titre"/>
    <w:uiPriority w:val="10"/>
    <w:rsid w:val="00022471"/>
    <w:rPr>
      <w:rFonts w:ascii="Arial" w:eastAsia="Arial" w:hAnsi="Arial" w:cs="Arial"/>
      <w:b/>
      <w:bCs/>
      <w:sz w:val="32"/>
      <w:szCs w:val="32"/>
      <w:lang w:val="fr-FR"/>
    </w:rPr>
  </w:style>
  <w:style w:type="paragraph" w:styleId="Paragraphedeliste">
    <w:name w:val="List Paragraph"/>
    <w:basedOn w:val="Normal"/>
    <w:uiPriority w:val="1"/>
    <w:qFormat/>
    <w:rsid w:val="00022471"/>
    <w:pPr>
      <w:ind w:left="821" w:hanging="361"/>
    </w:pPr>
  </w:style>
  <w:style w:type="table" w:styleId="Grilledutableau">
    <w:name w:val="Table Grid"/>
    <w:basedOn w:val="TableauNormal"/>
    <w:uiPriority w:val="39"/>
    <w:rsid w:val="000F2E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DC0963"/>
    <w:rPr>
      <w:color w:val="0000FF"/>
      <w:u w:val="single"/>
    </w:rPr>
  </w:style>
  <w:style w:type="paragraph" w:styleId="NormalWeb">
    <w:name w:val="Normal (Web)"/>
    <w:basedOn w:val="Normal"/>
    <w:uiPriority w:val="99"/>
    <w:semiHidden/>
    <w:unhideWhenUsed/>
    <w:rsid w:val="00DC096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61483">
      <w:bodyDiv w:val="1"/>
      <w:marLeft w:val="0"/>
      <w:marRight w:val="0"/>
      <w:marTop w:val="0"/>
      <w:marBottom w:val="0"/>
      <w:divBdr>
        <w:top w:val="none" w:sz="0" w:space="0" w:color="auto"/>
        <w:left w:val="none" w:sz="0" w:space="0" w:color="auto"/>
        <w:bottom w:val="none" w:sz="0" w:space="0" w:color="auto"/>
        <w:right w:val="none" w:sz="0" w:space="0" w:color="auto"/>
      </w:divBdr>
      <w:divsChild>
        <w:div w:id="312872097">
          <w:marLeft w:val="0"/>
          <w:marRight w:val="0"/>
          <w:marTop w:val="0"/>
          <w:marBottom w:val="0"/>
          <w:divBdr>
            <w:top w:val="none" w:sz="0" w:space="0" w:color="auto"/>
            <w:left w:val="none" w:sz="0" w:space="0" w:color="auto"/>
            <w:bottom w:val="none" w:sz="0" w:space="0" w:color="auto"/>
            <w:right w:val="none" w:sz="0" w:space="0" w:color="auto"/>
          </w:divBdr>
          <w:divsChild>
            <w:div w:id="1374617809">
              <w:marLeft w:val="0"/>
              <w:marRight w:val="0"/>
              <w:marTop w:val="0"/>
              <w:marBottom w:val="0"/>
              <w:divBdr>
                <w:top w:val="none" w:sz="0" w:space="0" w:color="auto"/>
                <w:left w:val="none" w:sz="0" w:space="0" w:color="auto"/>
                <w:bottom w:val="none" w:sz="0" w:space="0" w:color="auto"/>
                <w:right w:val="none" w:sz="0" w:space="0" w:color="auto"/>
              </w:divBdr>
              <w:divsChild>
                <w:div w:id="1481312289">
                  <w:marLeft w:val="600"/>
                  <w:marRight w:val="96"/>
                  <w:marTop w:val="0"/>
                  <w:marBottom w:val="0"/>
                  <w:divBdr>
                    <w:top w:val="none" w:sz="0" w:space="0" w:color="auto"/>
                    <w:left w:val="none" w:sz="0" w:space="0" w:color="auto"/>
                    <w:bottom w:val="none" w:sz="0" w:space="0" w:color="auto"/>
                    <w:right w:val="none" w:sz="0" w:space="0" w:color="auto"/>
                  </w:divBdr>
                </w:div>
              </w:divsChild>
            </w:div>
            <w:div w:id="356472622">
              <w:marLeft w:val="0"/>
              <w:marRight w:val="0"/>
              <w:marTop w:val="0"/>
              <w:marBottom w:val="0"/>
              <w:divBdr>
                <w:top w:val="none" w:sz="0" w:space="0" w:color="auto"/>
                <w:left w:val="none" w:sz="0" w:space="0" w:color="auto"/>
                <w:bottom w:val="none" w:sz="0" w:space="0" w:color="auto"/>
                <w:right w:val="none" w:sz="0" w:space="0" w:color="auto"/>
              </w:divBdr>
              <w:divsChild>
                <w:div w:id="1481270053">
                  <w:marLeft w:val="60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430129048">
      <w:bodyDiv w:val="1"/>
      <w:marLeft w:val="0"/>
      <w:marRight w:val="0"/>
      <w:marTop w:val="0"/>
      <w:marBottom w:val="0"/>
      <w:divBdr>
        <w:top w:val="none" w:sz="0" w:space="0" w:color="auto"/>
        <w:left w:val="none" w:sz="0" w:space="0" w:color="auto"/>
        <w:bottom w:val="none" w:sz="0" w:space="0" w:color="auto"/>
        <w:right w:val="none" w:sz="0" w:space="0" w:color="auto"/>
      </w:divBdr>
      <w:divsChild>
        <w:div w:id="1410614628">
          <w:marLeft w:val="0"/>
          <w:marRight w:val="0"/>
          <w:marTop w:val="0"/>
          <w:marBottom w:val="0"/>
          <w:divBdr>
            <w:top w:val="none" w:sz="0" w:space="0" w:color="auto"/>
            <w:left w:val="none" w:sz="0" w:space="0" w:color="auto"/>
            <w:bottom w:val="none" w:sz="0" w:space="0" w:color="auto"/>
            <w:right w:val="none" w:sz="0" w:space="0" w:color="auto"/>
          </w:divBdr>
          <w:divsChild>
            <w:div w:id="938027170">
              <w:marLeft w:val="0"/>
              <w:marRight w:val="0"/>
              <w:marTop w:val="0"/>
              <w:marBottom w:val="0"/>
              <w:divBdr>
                <w:top w:val="none" w:sz="0" w:space="0" w:color="auto"/>
                <w:left w:val="none" w:sz="0" w:space="0" w:color="auto"/>
                <w:bottom w:val="none" w:sz="0" w:space="0" w:color="auto"/>
                <w:right w:val="none" w:sz="0" w:space="0" w:color="auto"/>
              </w:divBdr>
              <w:divsChild>
                <w:div w:id="714961329">
                  <w:marLeft w:val="60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448351944">
      <w:bodyDiv w:val="1"/>
      <w:marLeft w:val="0"/>
      <w:marRight w:val="0"/>
      <w:marTop w:val="0"/>
      <w:marBottom w:val="0"/>
      <w:divBdr>
        <w:top w:val="none" w:sz="0" w:space="0" w:color="auto"/>
        <w:left w:val="none" w:sz="0" w:space="0" w:color="auto"/>
        <w:bottom w:val="none" w:sz="0" w:space="0" w:color="auto"/>
        <w:right w:val="none" w:sz="0" w:space="0" w:color="auto"/>
      </w:divBdr>
      <w:divsChild>
        <w:div w:id="1703821747">
          <w:marLeft w:val="0"/>
          <w:marRight w:val="0"/>
          <w:marTop w:val="0"/>
          <w:marBottom w:val="0"/>
          <w:divBdr>
            <w:top w:val="none" w:sz="0" w:space="0" w:color="auto"/>
            <w:left w:val="none" w:sz="0" w:space="0" w:color="auto"/>
            <w:bottom w:val="none" w:sz="0" w:space="0" w:color="auto"/>
            <w:right w:val="none" w:sz="0" w:space="0" w:color="auto"/>
          </w:divBdr>
          <w:divsChild>
            <w:div w:id="347952490">
              <w:marLeft w:val="0"/>
              <w:marRight w:val="0"/>
              <w:marTop w:val="0"/>
              <w:marBottom w:val="0"/>
              <w:divBdr>
                <w:top w:val="none" w:sz="0" w:space="0" w:color="auto"/>
                <w:left w:val="none" w:sz="0" w:space="0" w:color="auto"/>
                <w:bottom w:val="none" w:sz="0" w:space="0" w:color="auto"/>
                <w:right w:val="none" w:sz="0" w:space="0" w:color="auto"/>
              </w:divBdr>
              <w:divsChild>
                <w:div w:id="628782769">
                  <w:marLeft w:val="60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559288098">
      <w:bodyDiv w:val="1"/>
      <w:marLeft w:val="0"/>
      <w:marRight w:val="0"/>
      <w:marTop w:val="0"/>
      <w:marBottom w:val="0"/>
      <w:divBdr>
        <w:top w:val="none" w:sz="0" w:space="0" w:color="auto"/>
        <w:left w:val="none" w:sz="0" w:space="0" w:color="auto"/>
        <w:bottom w:val="none" w:sz="0" w:space="0" w:color="auto"/>
        <w:right w:val="none" w:sz="0" w:space="0" w:color="auto"/>
      </w:divBdr>
    </w:div>
    <w:div w:id="650787580">
      <w:bodyDiv w:val="1"/>
      <w:marLeft w:val="0"/>
      <w:marRight w:val="0"/>
      <w:marTop w:val="0"/>
      <w:marBottom w:val="0"/>
      <w:divBdr>
        <w:top w:val="none" w:sz="0" w:space="0" w:color="auto"/>
        <w:left w:val="none" w:sz="0" w:space="0" w:color="auto"/>
        <w:bottom w:val="none" w:sz="0" w:space="0" w:color="auto"/>
        <w:right w:val="none" w:sz="0" w:space="0" w:color="auto"/>
      </w:divBdr>
    </w:div>
    <w:div w:id="750204482">
      <w:bodyDiv w:val="1"/>
      <w:marLeft w:val="0"/>
      <w:marRight w:val="0"/>
      <w:marTop w:val="0"/>
      <w:marBottom w:val="0"/>
      <w:divBdr>
        <w:top w:val="none" w:sz="0" w:space="0" w:color="auto"/>
        <w:left w:val="none" w:sz="0" w:space="0" w:color="auto"/>
        <w:bottom w:val="none" w:sz="0" w:space="0" w:color="auto"/>
        <w:right w:val="none" w:sz="0" w:space="0" w:color="auto"/>
      </w:divBdr>
      <w:divsChild>
        <w:div w:id="52852685">
          <w:marLeft w:val="0"/>
          <w:marRight w:val="0"/>
          <w:marTop w:val="0"/>
          <w:marBottom w:val="0"/>
          <w:divBdr>
            <w:top w:val="none" w:sz="0" w:space="0" w:color="auto"/>
            <w:left w:val="none" w:sz="0" w:space="0" w:color="auto"/>
            <w:bottom w:val="none" w:sz="0" w:space="0" w:color="auto"/>
            <w:right w:val="none" w:sz="0" w:space="0" w:color="auto"/>
          </w:divBdr>
          <w:divsChild>
            <w:div w:id="235671079">
              <w:marLeft w:val="0"/>
              <w:marRight w:val="0"/>
              <w:marTop w:val="0"/>
              <w:marBottom w:val="0"/>
              <w:divBdr>
                <w:top w:val="none" w:sz="0" w:space="0" w:color="auto"/>
                <w:left w:val="none" w:sz="0" w:space="0" w:color="auto"/>
                <w:bottom w:val="none" w:sz="0" w:space="0" w:color="auto"/>
                <w:right w:val="none" w:sz="0" w:space="0" w:color="auto"/>
              </w:divBdr>
              <w:divsChild>
                <w:div w:id="426313652">
                  <w:marLeft w:val="60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061976117">
      <w:bodyDiv w:val="1"/>
      <w:marLeft w:val="0"/>
      <w:marRight w:val="0"/>
      <w:marTop w:val="0"/>
      <w:marBottom w:val="0"/>
      <w:divBdr>
        <w:top w:val="none" w:sz="0" w:space="0" w:color="auto"/>
        <w:left w:val="none" w:sz="0" w:space="0" w:color="auto"/>
        <w:bottom w:val="none" w:sz="0" w:space="0" w:color="auto"/>
        <w:right w:val="none" w:sz="0" w:space="0" w:color="auto"/>
      </w:divBdr>
      <w:divsChild>
        <w:div w:id="2125073294">
          <w:marLeft w:val="0"/>
          <w:marRight w:val="0"/>
          <w:marTop w:val="0"/>
          <w:marBottom w:val="0"/>
          <w:divBdr>
            <w:top w:val="none" w:sz="0" w:space="0" w:color="auto"/>
            <w:left w:val="none" w:sz="0" w:space="0" w:color="auto"/>
            <w:bottom w:val="none" w:sz="0" w:space="0" w:color="auto"/>
            <w:right w:val="none" w:sz="0" w:space="0" w:color="auto"/>
          </w:divBdr>
          <w:divsChild>
            <w:div w:id="979455415">
              <w:marLeft w:val="0"/>
              <w:marRight w:val="0"/>
              <w:marTop w:val="0"/>
              <w:marBottom w:val="0"/>
              <w:divBdr>
                <w:top w:val="none" w:sz="0" w:space="0" w:color="auto"/>
                <w:left w:val="none" w:sz="0" w:space="0" w:color="auto"/>
                <w:bottom w:val="none" w:sz="0" w:space="0" w:color="auto"/>
                <w:right w:val="none" w:sz="0" w:space="0" w:color="auto"/>
              </w:divBdr>
              <w:divsChild>
                <w:div w:id="1401320477">
                  <w:marLeft w:val="600"/>
                  <w:marRight w:val="96"/>
                  <w:marTop w:val="0"/>
                  <w:marBottom w:val="0"/>
                  <w:divBdr>
                    <w:top w:val="none" w:sz="0" w:space="0" w:color="auto"/>
                    <w:left w:val="none" w:sz="0" w:space="0" w:color="auto"/>
                    <w:bottom w:val="none" w:sz="0" w:space="0" w:color="auto"/>
                    <w:right w:val="none" w:sz="0" w:space="0" w:color="auto"/>
                  </w:divBdr>
                </w:div>
              </w:divsChild>
            </w:div>
            <w:div w:id="1809206939">
              <w:marLeft w:val="0"/>
              <w:marRight w:val="0"/>
              <w:marTop w:val="0"/>
              <w:marBottom w:val="0"/>
              <w:divBdr>
                <w:top w:val="none" w:sz="0" w:space="0" w:color="auto"/>
                <w:left w:val="none" w:sz="0" w:space="0" w:color="auto"/>
                <w:bottom w:val="none" w:sz="0" w:space="0" w:color="auto"/>
                <w:right w:val="none" w:sz="0" w:space="0" w:color="auto"/>
              </w:divBdr>
              <w:divsChild>
                <w:div w:id="166094554">
                  <w:marLeft w:val="600"/>
                  <w:marRight w:val="96"/>
                  <w:marTop w:val="0"/>
                  <w:marBottom w:val="0"/>
                  <w:divBdr>
                    <w:top w:val="none" w:sz="0" w:space="0" w:color="auto"/>
                    <w:left w:val="none" w:sz="0" w:space="0" w:color="auto"/>
                    <w:bottom w:val="none" w:sz="0" w:space="0" w:color="auto"/>
                    <w:right w:val="none" w:sz="0" w:space="0" w:color="auto"/>
                  </w:divBdr>
                </w:div>
              </w:divsChild>
            </w:div>
            <w:div w:id="510072713">
              <w:marLeft w:val="0"/>
              <w:marRight w:val="0"/>
              <w:marTop w:val="0"/>
              <w:marBottom w:val="0"/>
              <w:divBdr>
                <w:top w:val="none" w:sz="0" w:space="0" w:color="auto"/>
                <w:left w:val="none" w:sz="0" w:space="0" w:color="auto"/>
                <w:bottom w:val="none" w:sz="0" w:space="0" w:color="auto"/>
                <w:right w:val="none" w:sz="0" w:space="0" w:color="auto"/>
              </w:divBdr>
              <w:divsChild>
                <w:div w:id="531891711">
                  <w:marLeft w:val="60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203324925">
      <w:bodyDiv w:val="1"/>
      <w:marLeft w:val="0"/>
      <w:marRight w:val="0"/>
      <w:marTop w:val="0"/>
      <w:marBottom w:val="0"/>
      <w:divBdr>
        <w:top w:val="none" w:sz="0" w:space="0" w:color="auto"/>
        <w:left w:val="none" w:sz="0" w:space="0" w:color="auto"/>
        <w:bottom w:val="none" w:sz="0" w:space="0" w:color="auto"/>
        <w:right w:val="none" w:sz="0" w:space="0" w:color="auto"/>
      </w:divBdr>
    </w:div>
    <w:div w:id="1205874222">
      <w:bodyDiv w:val="1"/>
      <w:marLeft w:val="0"/>
      <w:marRight w:val="0"/>
      <w:marTop w:val="0"/>
      <w:marBottom w:val="0"/>
      <w:divBdr>
        <w:top w:val="none" w:sz="0" w:space="0" w:color="auto"/>
        <w:left w:val="none" w:sz="0" w:space="0" w:color="auto"/>
        <w:bottom w:val="none" w:sz="0" w:space="0" w:color="auto"/>
        <w:right w:val="none" w:sz="0" w:space="0" w:color="auto"/>
      </w:divBdr>
      <w:divsChild>
        <w:div w:id="1147356930">
          <w:marLeft w:val="0"/>
          <w:marRight w:val="0"/>
          <w:marTop w:val="0"/>
          <w:marBottom w:val="0"/>
          <w:divBdr>
            <w:top w:val="none" w:sz="0" w:space="0" w:color="auto"/>
            <w:left w:val="none" w:sz="0" w:space="0" w:color="auto"/>
            <w:bottom w:val="none" w:sz="0" w:space="0" w:color="auto"/>
            <w:right w:val="none" w:sz="0" w:space="0" w:color="auto"/>
          </w:divBdr>
          <w:divsChild>
            <w:div w:id="1895968706">
              <w:marLeft w:val="0"/>
              <w:marRight w:val="0"/>
              <w:marTop w:val="0"/>
              <w:marBottom w:val="0"/>
              <w:divBdr>
                <w:top w:val="none" w:sz="0" w:space="0" w:color="auto"/>
                <w:left w:val="none" w:sz="0" w:space="0" w:color="auto"/>
                <w:bottom w:val="none" w:sz="0" w:space="0" w:color="auto"/>
                <w:right w:val="none" w:sz="0" w:space="0" w:color="auto"/>
              </w:divBdr>
              <w:divsChild>
                <w:div w:id="625240708">
                  <w:marLeft w:val="60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597985006">
      <w:bodyDiv w:val="1"/>
      <w:marLeft w:val="0"/>
      <w:marRight w:val="0"/>
      <w:marTop w:val="0"/>
      <w:marBottom w:val="0"/>
      <w:divBdr>
        <w:top w:val="none" w:sz="0" w:space="0" w:color="auto"/>
        <w:left w:val="none" w:sz="0" w:space="0" w:color="auto"/>
        <w:bottom w:val="none" w:sz="0" w:space="0" w:color="auto"/>
        <w:right w:val="none" w:sz="0" w:space="0" w:color="auto"/>
      </w:divBdr>
      <w:divsChild>
        <w:div w:id="1500541288">
          <w:marLeft w:val="0"/>
          <w:marRight w:val="0"/>
          <w:marTop w:val="0"/>
          <w:marBottom w:val="0"/>
          <w:divBdr>
            <w:top w:val="none" w:sz="0" w:space="0" w:color="auto"/>
            <w:left w:val="none" w:sz="0" w:space="0" w:color="auto"/>
            <w:bottom w:val="none" w:sz="0" w:space="0" w:color="auto"/>
            <w:right w:val="none" w:sz="0" w:space="0" w:color="auto"/>
          </w:divBdr>
          <w:divsChild>
            <w:div w:id="1729455040">
              <w:marLeft w:val="0"/>
              <w:marRight w:val="0"/>
              <w:marTop w:val="0"/>
              <w:marBottom w:val="0"/>
              <w:divBdr>
                <w:top w:val="none" w:sz="0" w:space="0" w:color="auto"/>
                <w:left w:val="none" w:sz="0" w:space="0" w:color="auto"/>
                <w:bottom w:val="none" w:sz="0" w:space="0" w:color="auto"/>
                <w:right w:val="none" w:sz="0" w:space="0" w:color="auto"/>
              </w:divBdr>
              <w:divsChild>
                <w:div w:id="1742095401">
                  <w:marLeft w:val="60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914463000">
      <w:bodyDiv w:val="1"/>
      <w:marLeft w:val="0"/>
      <w:marRight w:val="0"/>
      <w:marTop w:val="0"/>
      <w:marBottom w:val="0"/>
      <w:divBdr>
        <w:top w:val="none" w:sz="0" w:space="0" w:color="auto"/>
        <w:left w:val="none" w:sz="0" w:space="0" w:color="auto"/>
        <w:bottom w:val="none" w:sz="0" w:space="0" w:color="auto"/>
        <w:right w:val="none" w:sz="0" w:space="0" w:color="auto"/>
      </w:divBdr>
      <w:divsChild>
        <w:div w:id="1149908879">
          <w:marLeft w:val="0"/>
          <w:marRight w:val="0"/>
          <w:marTop w:val="0"/>
          <w:marBottom w:val="0"/>
          <w:divBdr>
            <w:top w:val="none" w:sz="0" w:space="0" w:color="auto"/>
            <w:left w:val="none" w:sz="0" w:space="0" w:color="auto"/>
            <w:bottom w:val="none" w:sz="0" w:space="0" w:color="auto"/>
            <w:right w:val="none" w:sz="0" w:space="0" w:color="auto"/>
          </w:divBdr>
          <w:divsChild>
            <w:div w:id="1513883816">
              <w:marLeft w:val="0"/>
              <w:marRight w:val="0"/>
              <w:marTop w:val="0"/>
              <w:marBottom w:val="0"/>
              <w:divBdr>
                <w:top w:val="none" w:sz="0" w:space="0" w:color="auto"/>
                <w:left w:val="none" w:sz="0" w:space="0" w:color="auto"/>
                <w:bottom w:val="none" w:sz="0" w:space="0" w:color="auto"/>
                <w:right w:val="none" w:sz="0" w:space="0" w:color="auto"/>
              </w:divBdr>
              <w:divsChild>
                <w:div w:id="373040463">
                  <w:marLeft w:val="600"/>
                  <w:marRight w:val="96"/>
                  <w:marTop w:val="0"/>
                  <w:marBottom w:val="0"/>
                  <w:divBdr>
                    <w:top w:val="none" w:sz="0" w:space="0" w:color="auto"/>
                    <w:left w:val="none" w:sz="0" w:space="0" w:color="auto"/>
                    <w:bottom w:val="none" w:sz="0" w:space="0" w:color="auto"/>
                    <w:right w:val="none" w:sz="0" w:space="0" w:color="auto"/>
                  </w:divBdr>
                </w:div>
              </w:divsChild>
            </w:div>
            <w:div w:id="1536849069">
              <w:marLeft w:val="0"/>
              <w:marRight w:val="0"/>
              <w:marTop w:val="0"/>
              <w:marBottom w:val="0"/>
              <w:divBdr>
                <w:top w:val="none" w:sz="0" w:space="0" w:color="auto"/>
                <w:left w:val="none" w:sz="0" w:space="0" w:color="auto"/>
                <w:bottom w:val="none" w:sz="0" w:space="0" w:color="auto"/>
                <w:right w:val="none" w:sz="0" w:space="0" w:color="auto"/>
              </w:divBdr>
              <w:divsChild>
                <w:div w:id="405684711">
                  <w:marLeft w:val="60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082756363">
      <w:bodyDiv w:val="1"/>
      <w:marLeft w:val="0"/>
      <w:marRight w:val="0"/>
      <w:marTop w:val="0"/>
      <w:marBottom w:val="0"/>
      <w:divBdr>
        <w:top w:val="none" w:sz="0" w:space="0" w:color="auto"/>
        <w:left w:val="none" w:sz="0" w:space="0" w:color="auto"/>
        <w:bottom w:val="none" w:sz="0" w:space="0" w:color="auto"/>
        <w:right w:val="none" w:sz="0" w:space="0" w:color="auto"/>
      </w:divBdr>
      <w:divsChild>
        <w:div w:id="647439709">
          <w:marLeft w:val="0"/>
          <w:marRight w:val="0"/>
          <w:marTop w:val="0"/>
          <w:marBottom w:val="0"/>
          <w:divBdr>
            <w:top w:val="none" w:sz="0" w:space="0" w:color="auto"/>
            <w:left w:val="none" w:sz="0" w:space="0" w:color="auto"/>
            <w:bottom w:val="none" w:sz="0" w:space="0" w:color="auto"/>
            <w:right w:val="none" w:sz="0" w:space="0" w:color="auto"/>
          </w:divBdr>
          <w:divsChild>
            <w:div w:id="1121849736">
              <w:marLeft w:val="0"/>
              <w:marRight w:val="0"/>
              <w:marTop w:val="0"/>
              <w:marBottom w:val="0"/>
              <w:divBdr>
                <w:top w:val="none" w:sz="0" w:space="0" w:color="auto"/>
                <w:left w:val="none" w:sz="0" w:space="0" w:color="auto"/>
                <w:bottom w:val="none" w:sz="0" w:space="0" w:color="auto"/>
                <w:right w:val="none" w:sz="0" w:space="0" w:color="auto"/>
              </w:divBdr>
              <w:divsChild>
                <w:div w:id="315765755">
                  <w:marLeft w:val="60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doi.org/10.1021/acs.jchemed.5b00106" TargetMode="External"/><Relationship Id="rId18" Type="http://schemas.openxmlformats.org/officeDocument/2006/relationships/hyperlink" Target="https://www.futura-sciences.com/sciences/definitions/physique-magnetisme-14883/" TargetMode="External"/><Relationship Id="rId26" Type="http://schemas.openxmlformats.org/officeDocument/2006/relationships/hyperlink" Target="http://www.lasantedanslassiette.com/au-menu/articles/nanoparticules-alimentation.html" TargetMode="External"/><Relationship Id="rId3" Type="http://schemas.openxmlformats.org/officeDocument/2006/relationships/settings" Target="settings.xml"/><Relationship Id="rId21" Type="http://schemas.openxmlformats.org/officeDocument/2006/relationships/hyperlink" Target="https://fr.freepik.com/vecteurs-libre/aimant-forme-u-deux-poles_3209309.htm" TargetMode="Externa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https://www.aclg.be/Create/CinetiqueChimique_CG/page_19.htm" TargetMode="External"/><Relationship Id="rId25" Type="http://schemas.openxmlformats.org/officeDocument/2006/relationships/hyperlink" Target="http://www.partenamut.be/fr/blog-sante-et-bien-etre/articles/medecine-nano-technologie" TargetMode="External"/><Relationship Id="rId2" Type="http://schemas.openxmlformats.org/officeDocument/2006/relationships/styles" Target="styles.xml"/><Relationship Id="rId16" Type="http://schemas.openxmlformats.org/officeDocument/2006/relationships/hyperlink" Target="http://www.lachimie.net" TargetMode="External"/><Relationship Id="rId20" Type="http://schemas.openxmlformats.org/officeDocument/2006/relationships/hyperlink" Target="https://www.journaldunet.fr/patrimoine/guide-des-finances-personnelles/1146972-prix-des-metaux-les-tarifs-des-metaux-en-fevrier-2021/" TargetMode="External"/><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24" Type="http://schemas.openxmlformats.org/officeDocument/2006/relationships/hyperlink" Target="https://www.actu-environnement.com/ae/dossiers/nanomateriaux/nanos-procedes.php" TargetMode="External"/><Relationship Id="rId5" Type="http://schemas.openxmlformats.org/officeDocument/2006/relationships/image" Target="media/image1.png"/><Relationship Id="rId15" Type="http://schemas.openxmlformats.org/officeDocument/2006/relationships/hyperlink" Target="https://www.sciensano.be/fr/sujets-sante/nanomateriaux" TargetMode="External"/><Relationship Id="rId23" Type="http://schemas.openxmlformats.org/officeDocument/2006/relationships/hyperlink" Target="https://www.futura-sciences.com/sciences/definitions/physique-magnetisme-14883/" TargetMode="External"/><Relationship Id="rId28"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hyperlink" Target="https://www.sciensano.be/fr/sujets-sante/nanomateriaux" TargetMode="External"/><Relationship Id="rId3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www.novethic.fr/lexique/detail/nanoparticules.html" TargetMode="External"/><Relationship Id="rId22" Type="http://schemas.openxmlformats.org/officeDocument/2006/relationships/hyperlink" Target="https://www.futura-sciences.com/sciences/definitions/physique-ferromagnetisme-3515/" TargetMode="External"/><Relationship Id="rId27" Type="http://schemas.openxmlformats.org/officeDocument/2006/relationships/fontTable" Target="fontTable.xml"/><Relationship Id="rId30"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EBBD2859163E4D924141501DF423F8" ma:contentTypeVersion="12" ma:contentTypeDescription="Crée un document." ma:contentTypeScope="" ma:versionID="707518b59ba6a34c87e046263728da97">
  <xsd:schema xmlns:xsd="http://www.w3.org/2001/XMLSchema" xmlns:xs="http://www.w3.org/2001/XMLSchema" xmlns:p="http://schemas.microsoft.com/office/2006/metadata/properties" xmlns:ns2="9b7e5bbd-7f2d-4d10-b619-482558162298" xmlns:ns3="c394dcf4-7364-45fe-9f7a-6b6e72eed8e7" targetNamespace="http://schemas.microsoft.com/office/2006/metadata/properties" ma:root="true" ma:fieldsID="6ec0ac5d0a9b2576722a091fd08f204e" ns2:_="" ns3:_="">
    <xsd:import namespace="9b7e5bbd-7f2d-4d10-b619-482558162298"/>
    <xsd:import namespace="c394dcf4-7364-45fe-9f7a-6b6e72eed8e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7e5bbd-7f2d-4d10-b619-482558162298"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94dcf4-7364-45fe-9f7a-6b6e72eed8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DE9BF0-48B3-4277-9AFC-DE4347BA8EB3}"/>
</file>

<file path=customXml/itemProps2.xml><?xml version="1.0" encoding="utf-8"?>
<ds:datastoreItem xmlns:ds="http://schemas.openxmlformats.org/officeDocument/2006/customXml" ds:itemID="{64D92905-1D34-4E11-AE39-D1D67B091AE6}"/>
</file>

<file path=customXml/itemProps3.xml><?xml version="1.0" encoding="utf-8"?>
<ds:datastoreItem xmlns:ds="http://schemas.openxmlformats.org/officeDocument/2006/customXml" ds:itemID="{F6C7202C-F003-4111-89FC-3BB477903DD7}"/>
</file>

<file path=docProps/app.xml><?xml version="1.0" encoding="utf-8"?>
<Properties xmlns="http://schemas.openxmlformats.org/officeDocument/2006/extended-properties" xmlns:vt="http://schemas.openxmlformats.org/officeDocument/2006/docPropsVTypes">
  <Template>Normal</Template>
  <TotalTime>56</TotalTime>
  <Pages>8</Pages>
  <Words>1742</Words>
  <Characters>9583</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SYTI  Nicolas</dc:creator>
  <cp:keywords/>
  <dc:description/>
  <cp:lastModifiedBy>SYTI  Nicolas</cp:lastModifiedBy>
  <cp:revision>3</cp:revision>
  <dcterms:created xsi:type="dcterms:W3CDTF">2021-03-14T18:42:00Z</dcterms:created>
  <dcterms:modified xsi:type="dcterms:W3CDTF">2021-03-15T14:18:00Z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0x01010094EBBD2859163E4D924141501DF423F8</vt:lpwstr>
  </property>
</Properties>
</file>